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FF1D" w14:textId="1C4FA353" w:rsidR="009D3AF1" w:rsidRPr="00495362" w:rsidRDefault="00436A9F" w:rsidP="3D107B91">
      <w:pPr>
        <w:pStyle w:val="Cabealho"/>
        <w:tabs>
          <w:tab w:val="clear" w:pos="8504"/>
          <w:tab w:val="right" w:pos="9121"/>
        </w:tabs>
        <w:spacing w:line="320" w:lineRule="exact"/>
        <w:jc w:val="right"/>
        <w:rPr>
          <w:rFonts w:asciiTheme="minorHAnsi" w:hAnsiTheme="minorHAnsi" w:cstheme="minorBidi"/>
          <w:noProof/>
          <w:sz w:val="24"/>
          <w:szCs w:val="24"/>
          <w:highlight w:val="lightGray"/>
        </w:rPr>
      </w:pPr>
      <w:r w:rsidRPr="3D107B91">
        <w:rPr>
          <w:rFonts w:asciiTheme="minorHAnsi" w:hAnsiTheme="minorHAnsi" w:cstheme="minorBidi"/>
          <w:sz w:val="24"/>
          <w:szCs w:val="24"/>
        </w:rPr>
        <w:t>T</w:t>
      </w:r>
      <w:r w:rsidR="01E6B11B" w:rsidRPr="3D107B91">
        <w:rPr>
          <w:rFonts w:asciiTheme="minorHAnsi" w:hAnsiTheme="minorHAnsi" w:cstheme="minorBidi"/>
          <w:sz w:val="24"/>
          <w:szCs w:val="24"/>
        </w:rPr>
        <w:t>R</w:t>
      </w:r>
      <w:r w:rsidR="00871F44" w:rsidRPr="3D107B91">
        <w:rPr>
          <w:rFonts w:asciiTheme="minorHAnsi" w:hAnsiTheme="minorHAnsi" w:cstheme="minorBidi"/>
          <w:sz w:val="24"/>
          <w:szCs w:val="24"/>
        </w:rPr>
        <w:t xml:space="preserve"> </w:t>
      </w:r>
      <w:r w:rsidR="2DC21839" w:rsidRPr="3D107B91">
        <w:rPr>
          <w:rFonts w:asciiTheme="minorHAnsi" w:hAnsiTheme="minorHAnsi" w:cstheme="minorBidi"/>
          <w:sz w:val="24"/>
          <w:szCs w:val="24"/>
        </w:rPr>
        <w:t>AEGEA</w:t>
      </w:r>
      <w:r w:rsidRPr="3D107B91">
        <w:rPr>
          <w:rFonts w:asciiTheme="minorHAnsi" w:hAnsiTheme="minorHAnsi" w:cstheme="minorBidi"/>
          <w:sz w:val="24"/>
          <w:szCs w:val="24"/>
        </w:rPr>
        <w:t xml:space="preserve"> </w:t>
      </w:r>
      <w:r w:rsidR="006F4400" w:rsidRPr="006F4400">
        <w:rPr>
          <w:rFonts w:asciiTheme="minorHAnsi" w:hAnsiTheme="minorHAnsi" w:cstheme="minorBidi"/>
          <w:sz w:val="24"/>
          <w:szCs w:val="24"/>
        </w:rPr>
        <w:t>094</w:t>
      </w:r>
      <w:r w:rsidRPr="006F4400">
        <w:rPr>
          <w:rFonts w:asciiTheme="minorHAnsi" w:hAnsiTheme="minorHAnsi" w:cstheme="minorBidi"/>
          <w:sz w:val="24"/>
          <w:szCs w:val="24"/>
        </w:rPr>
        <w:t>/20</w:t>
      </w:r>
      <w:r w:rsidR="006F4400" w:rsidRPr="006F4400">
        <w:rPr>
          <w:rFonts w:asciiTheme="minorHAnsi" w:hAnsiTheme="minorHAnsi" w:cstheme="minorBidi"/>
          <w:sz w:val="24"/>
          <w:szCs w:val="24"/>
        </w:rPr>
        <w:t>26</w:t>
      </w:r>
      <w:r w:rsidR="15E636A0" w:rsidRPr="006F4400">
        <w:rPr>
          <w:rFonts w:asciiTheme="minorHAnsi" w:hAnsiTheme="minorHAnsi" w:cstheme="minorBidi"/>
          <w:sz w:val="24"/>
          <w:szCs w:val="24"/>
        </w:rPr>
        <w:t>_</w:t>
      </w:r>
      <w:r w:rsidR="3C9CDAE1" w:rsidRPr="006F4400">
        <w:rPr>
          <w:rFonts w:asciiTheme="minorHAnsi" w:hAnsiTheme="minorHAnsi" w:cstheme="minorBidi"/>
          <w:sz w:val="24"/>
          <w:szCs w:val="24"/>
        </w:rPr>
        <w:t>RIO</w:t>
      </w:r>
    </w:p>
    <w:p w14:paraId="4B18FA6B" w14:textId="77777777" w:rsidR="00436A9F" w:rsidRPr="00495362" w:rsidRDefault="00436A9F" w:rsidP="00404659">
      <w:pPr>
        <w:pStyle w:val="Cabealho"/>
        <w:tabs>
          <w:tab w:val="clear" w:pos="8504"/>
          <w:tab w:val="right" w:pos="9121"/>
        </w:tabs>
        <w:spacing w:line="320" w:lineRule="exact"/>
      </w:pPr>
    </w:p>
    <w:p w14:paraId="6BD22840" w14:textId="2EBE3B73" w:rsidR="00E12EBB" w:rsidRDefault="00C7279D" w:rsidP="005A46AF">
      <w:pPr>
        <w:pStyle w:val="Ttulo1"/>
        <w:spacing w:line="320" w:lineRule="exact"/>
        <w:jc w:val="both"/>
        <w:rPr>
          <w:rFonts w:asciiTheme="minorHAnsi" w:eastAsia="Gulim" w:hAnsiTheme="minorHAnsi" w:cstheme="minorHAnsi"/>
          <w:szCs w:val="24"/>
        </w:rPr>
      </w:pPr>
      <w:r w:rsidRPr="00495362">
        <w:rPr>
          <w:rFonts w:asciiTheme="minorHAnsi" w:hAnsiTheme="minorHAnsi" w:cstheme="minorHAnsi"/>
          <w:b w:val="0"/>
          <w:color w:val="000000" w:themeColor="text1"/>
          <w:szCs w:val="24"/>
        </w:rPr>
        <w:t xml:space="preserve">A </w:t>
      </w:r>
      <w:r w:rsidR="00D905A4" w:rsidRPr="00D905A4">
        <w:rPr>
          <w:rFonts w:asciiTheme="minorHAnsi" w:eastAsia="Gulim" w:hAnsiTheme="minorHAnsi" w:cstheme="minorHAnsi"/>
          <w:szCs w:val="24"/>
        </w:rPr>
        <w:t>AEGEA SANEAMENTO E PARTICIPAÇÕES S.A</w:t>
      </w:r>
      <w:r w:rsidR="00B50996" w:rsidRPr="00495362">
        <w:rPr>
          <w:rFonts w:asciiTheme="minorHAnsi" w:hAnsiTheme="minorHAnsi" w:cstheme="minorHAnsi"/>
          <w:b w:val="0"/>
          <w:color w:val="000000" w:themeColor="text1"/>
          <w:szCs w:val="24"/>
        </w:rPr>
        <w:t>.</w:t>
      </w:r>
      <w:r w:rsidR="00A076EB" w:rsidRPr="00495362">
        <w:rPr>
          <w:rFonts w:asciiTheme="minorHAnsi" w:hAnsiTheme="minorHAnsi" w:cstheme="minorHAnsi"/>
          <w:b w:val="0"/>
          <w:color w:val="000000" w:themeColor="text1"/>
          <w:szCs w:val="24"/>
        </w:rPr>
        <w:t>,</w:t>
      </w:r>
      <w:r w:rsidRPr="00495362">
        <w:rPr>
          <w:rFonts w:asciiTheme="minorHAnsi" w:hAnsiTheme="minorHAnsi" w:cstheme="minorHAnsi"/>
          <w:b w:val="0"/>
          <w:color w:val="000000" w:themeColor="text1"/>
          <w:szCs w:val="24"/>
        </w:rPr>
        <w:t xml:space="preserve"> pessoa jurídica de direito privado, convida </w:t>
      </w:r>
      <w:r w:rsidRPr="00495362">
        <w:rPr>
          <w:rFonts w:asciiTheme="minorHAnsi" w:hAnsiTheme="minorHAnsi" w:cstheme="minorHAnsi"/>
          <w:b w:val="0"/>
          <w:bCs/>
          <w:color w:val="000000" w:themeColor="text1"/>
          <w:szCs w:val="24"/>
        </w:rPr>
        <w:t>esta</w:t>
      </w:r>
      <w:r w:rsidRPr="00495362">
        <w:rPr>
          <w:rFonts w:asciiTheme="minorHAnsi" w:hAnsiTheme="minorHAnsi" w:cstheme="minorHAnsi"/>
          <w:b w:val="0"/>
          <w:color w:val="000000" w:themeColor="text1"/>
          <w:szCs w:val="24"/>
        </w:rPr>
        <w:t xml:space="preserve"> empresa para participar do processo de </w:t>
      </w:r>
      <w:r w:rsidRPr="00495362">
        <w:rPr>
          <w:rFonts w:asciiTheme="minorHAnsi" w:hAnsiTheme="minorHAnsi" w:cstheme="minorHAnsi"/>
          <w:color w:val="000000" w:themeColor="text1"/>
          <w:szCs w:val="24"/>
        </w:rPr>
        <w:t>TOMADA DE PREÇOS</w:t>
      </w:r>
      <w:r w:rsidRPr="00495362">
        <w:rPr>
          <w:rFonts w:asciiTheme="minorHAnsi" w:hAnsiTheme="minorHAnsi" w:cstheme="minorHAnsi"/>
          <w:b w:val="0"/>
          <w:color w:val="000000" w:themeColor="text1"/>
          <w:szCs w:val="24"/>
        </w:rPr>
        <w:t xml:space="preserve"> - </w:t>
      </w:r>
      <w:r w:rsidRPr="00495362">
        <w:rPr>
          <w:rFonts w:asciiTheme="minorHAnsi" w:hAnsiTheme="minorHAnsi" w:cstheme="minorHAnsi"/>
          <w:color w:val="000000" w:themeColor="text1"/>
          <w:szCs w:val="24"/>
        </w:rPr>
        <w:t>Especificações e Referências</w:t>
      </w:r>
      <w:r w:rsidRPr="00404659">
        <w:rPr>
          <w:rFonts w:asciiTheme="minorHAnsi" w:hAnsiTheme="minorHAnsi" w:cstheme="minorHAnsi"/>
          <w:b w:val="0"/>
          <w:color w:val="000000" w:themeColor="text1"/>
          <w:szCs w:val="24"/>
        </w:rPr>
        <w:t xml:space="preserve">, </w:t>
      </w:r>
      <w:r w:rsidRPr="009955F2">
        <w:rPr>
          <w:rFonts w:asciiTheme="minorHAnsi" w:hAnsiTheme="minorHAnsi" w:cstheme="minorHAnsi"/>
          <w:color w:val="000000" w:themeColor="text1"/>
          <w:szCs w:val="24"/>
        </w:rPr>
        <w:t xml:space="preserve">para a total e completa </w:t>
      </w:r>
      <w:r w:rsidR="009955F2" w:rsidRPr="009955F2">
        <w:rPr>
          <w:rFonts w:asciiTheme="minorHAnsi" w:hAnsiTheme="minorHAnsi" w:cstheme="minorHAnsi"/>
          <w:color w:val="000000" w:themeColor="text1"/>
          <w:szCs w:val="24"/>
        </w:rPr>
        <w:t>implantação de 06 elevatórias de esgoto do sistema CTS Farias e 01 elevatória de esgoto do sistema CTS Sarapuí</w:t>
      </w:r>
      <w:r w:rsidR="001A33C0">
        <w:rPr>
          <w:rFonts w:asciiTheme="minorHAnsi" w:hAnsiTheme="minorHAnsi" w:cstheme="minorHAnsi"/>
          <w:color w:val="000000" w:themeColor="text1"/>
          <w:szCs w:val="24"/>
        </w:rPr>
        <w:t xml:space="preserve"> - ADESÃO</w:t>
      </w:r>
      <w:r w:rsidR="009955F2" w:rsidRPr="009955F2">
        <w:rPr>
          <w:rFonts w:asciiTheme="minorHAnsi" w:hAnsiTheme="minorHAnsi" w:cstheme="minorHAnsi"/>
          <w:color w:val="000000" w:themeColor="text1"/>
          <w:szCs w:val="24"/>
        </w:rPr>
        <w:t>,</w:t>
      </w:r>
      <w:r w:rsidR="00F34F14" w:rsidRPr="009955F2">
        <w:rPr>
          <w:rFonts w:asciiTheme="minorHAnsi" w:hAnsiTheme="minorHAnsi" w:cstheme="minorHAnsi"/>
          <w:b w:val="0"/>
          <w:bCs/>
          <w:color w:val="000000" w:themeColor="text1"/>
          <w:szCs w:val="24"/>
        </w:rPr>
        <w:t xml:space="preserve"> situad</w:t>
      </w:r>
      <w:r w:rsidR="009955F2" w:rsidRPr="009955F2">
        <w:rPr>
          <w:rFonts w:asciiTheme="minorHAnsi" w:hAnsiTheme="minorHAnsi" w:cstheme="minorHAnsi"/>
          <w:b w:val="0"/>
          <w:bCs/>
          <w:color w:val="000000" w:themeColor="text1"/>
          <w:szCs w:val="24"/>
        </w:rPr>
        <w:t>as</w:t>
      </w:r>
      <w:r w:rsidR="009955F2">
        <w:rPr>
          <w:rFonts w:asciiTheme="minorHAnsi" w:hAnsiTheme="minorHAnsi" w:cstheme="minorHAnsi"/>
          <w:b w:val="0"/>
          <w:bCs/>
          <w:color w:val="000000" w:themeColor="text1"/>
          <w:szCs w:val="24"/>
        </w:rPr>
        <w:t xml:space="preserve"> </w:t>
      </w:r>
      <w:r w:rsidR="00141844" w:rsidRPr="00BE24B4">
        <w:rPr>
          <w:rFonts w:asciiTheme="minorHAnsi" w:hAnsiTheme="minorHAnsi" w:cstheme="minorHAnsi"/>
          <w:color w:val="000000" w:themeColor="text1"/>
          <w:szCs w:val="24"/>
        </w:rPr>
        <w:t>no</w:t>
      </w:r>
      <w:r w:rsidR="009955F2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141844" w:rsidRPr="00BE24B4">
        <w:rPr>
          <w:rFonts w:asciiTheme="minorHAnsi" w:hAnsiTheme="minorHAnsi" w:cstheme="minorHAnsi"/>
          <w:color w:val="000000" w:themeColor="text1"/>
          <w:szCs w:val="24"/>
        </w:rPr>
        <w:t>municípi</w:t>
      </w:r>
      <w:r w:rsidR="009955F2">
        <w:rPr>
          <w:rFonts w:asciiTheme="minorHAnsi" w:hAnsiTheme="minorHAnsi" w:cstheme="minorHAnsi"/>
          <w:color w:val="000000" w:themeColor="text1"/>
          <w:szCs w:val="24"/>
        </w:rPr>
        <w:t>o</w:t>
      </w:r>
      <w:r w:rsidR="00141844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141844" w:rsidRPr="00BE24B4">
        <w:rPr>
          <w:rFonts w:asciiTheme="minorHAnsi" w:hAnsiTheme="minorHAnsi" w:cstheme="minorHAnsi"/>
          <w:color w:val="000000" w:themeColor="text1"/>
          <w:szCs w:val="24"/>
        </w:rPr>
        <w:t>de</w:t>
      </w:r>
      <w:r w:rsidR="00141844" w:rsidRPr="00BE24B4">
        <w:rPr>
          <w:rFonts w:asciiTheme="minorHAnsi" w:hAnsiTheme="minorHAnsi" w:cstheme="minorHAnsi"/>
          <w:bCs/>
          <w:color w:val="000000" w:themeColor="text1"/>
          <w:szCs w:val="24"/>
        </w:rPr>
        <w:t xml:space="preserve"> </w:t>
      </w:r>
      <w:r w:rsidR="009955F2">
        <w:rPr>
          <w:rFonts w:asciiTheme="minorHAnsi" w:hAnsiTheme="minorHAnsi" w:cstheme="minorHAnsi"/>
          <w:color w:val="000000" w:themeColor="text1"/>
          <w:szCs w:val="24"/>
        </w:rPr>
        <w:t>Duque de Caxias</w:t>
      </w:r>
      <w:r w:rsidR="00E12EBB" w:rsidRPr="00F34F14">
        <w:rPr>
          <w:rFonts w:asciiTheme="minorHAnsi" w:hAnsiTheme="minorHAnsi" w:cstheme="minorHAnsi"/>
          <w:color w:val="000000" w:themeColor="text1"/>
          <w:szCs w:val="24"/>
        </w:rPr>
        <w:t xml:space="preserve">, </w:t>
      </w:r>
      <w:r w:rsidR="00E12EBB" w:rsidRPr="00C0008D">
        <w:rPr>
          <w:rFonts w:asciiTheme="minorHAnsi" w:hAnsiTheme="minorHAnsi" w:cstheme="minorHAnsi"/>
          <w:b w:val="0"/>
          <w:bCs/>
          <w:color w:val="000000" w:themeColor="text1"/>
          <w:szCs w:val="24"/>
        </w:rPr>
        <w:t>em área sob responsabilidade</w:t>
      </w:r>
      <w:r w:rsidR="00E12EBB" w:rsidRPr="00F34F14">
        <w:rPr>
          <w:rFonts w:asciiTheme="minorHAnsi" w:hAnsiTheme="minorHAnsi" w:cstheme="minorHAnsi"/>
          <w:color w:val="000000" w:themeColor="text1"/>
          <w:szCs w:val="24"/>
        </w:rPr>
        <w:t xml:space="preserve"> </w:t>
      </w:r>
      <w:r w:rsidR="00F34F14" w:rsidRPr="00233434">
        <w:rPr>
          <w:rFonts w:asciiTheme="minorHAnsi" w:hAnsiTheme="minorHAnsi" w:cstheme="minorHAnsi"/>
          <w:color w:val="000000" w:themeColor="text1"/>
          <w:szCs w:val="24"/>
        </w:rPr>
        <w:t xml:space="preserve">da </w:t>
      </w:r>
      <w:r w:rsidR="000E6CB8">
        <w:rPr>
          <w:rFonts w:asciiTheme="minorHAnsi" w:eastAsia="Gulim" w:hAnsiTheme="minorHAnsi" w:cstheme="minorHAnsi"/>
          <w:szCs w:val="24"/>
        </w:rPr>
        <w:t>Concessionária Águas do Rio.</w:t>
      </w:r>
    </w:p>
    <w:p w14:paraId="7214BC9E" w14:textId="77777777" w:rsidR="005A46AF" w:rsidRPr="005A46AF" w:rsidRDefault="005A46AF" w:rsidP="005A46AF"/>
    <w:p w14:paraId="5D18377E" w14:textId="55219B38" w:rsidR="00AF0860" w:rsidRPr="005A46AF" w:rsidRDefault="00FA4840" w:rsidP="005A46AF">
      <w:pPr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OBJETIVO/FINALIDADE</w:t>
      </w:r>
      <w:r w:rsidRPr="00404659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:</w:t>
      </w:r>
    </w:p>
    <w:p w14:paraId="01E3DFEA" w14:textId="3101750D" w:rsidR="008E68F0" w:rsidRPr="008E68F0" w:rsidRDefault="008E68F0" w:rsidP="008E68F0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E68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Este documento tem por finalidade estabelecer os requisitos, critérios e diretrizes para a contratação das obras e de todos os serviços necessários à implantação </w:t>
      </w:r>
      <w:r w:rsidR="00FE3D55" w:rsidRPr="00FE3D55">
        <w:rPr>
          <w:rFonts w:asciiTheme="minorHAnsi" w:hAnsiTheme="minorHAnsi" w:cstheme="minorHAnsi"/>
          <w:color w:val="000000" w:themeColor="text1"/>
          <w:sz w:val="24"/>
          <w:szCs w:val="24"/>
        </w:rPr>
        <w:t>de 06 elevatórias de esgoto do sistema CTS Farias e 01 elevatória de esgoto do sistema CTS Sarapuí</w:t>
      </w:r>
      <w:r w:rsidRPr="008E68F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E11D1C1" w14:textId="77777777" w:rsidR="008E68F0" w:rsidRPr="008E68F0" w:rsidRDefault="008E68F0" w:rsidP="008E68F0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E68F0">
        <w:rPr>
          <w:rFonts w:asciiTheme="minorHAnsi" w:hAnsiTheme="minorHAnsi" w:cstheme="minorHAnsi"/>
          <w:color w:val="000000" w:themeColor="text1"/>
          <w:sz w:val="24"/>
          <w:szCs w:val="24"/>
        </w:rPr>
        <w:t>Além disso, servirá como base obrigatória para a elaboração e apresentação das propostas, que deverão ser encaminhadas separadamente, sendo:</w:t>
      </w:r>
    </w:p>
    <w:p w14:paraId="2CA89700" w14:textId="77777777" w:rsidR="008E68F0" w:rsidRPr="008E68F0" w:rsidRDefault="008E68F0" w:rsidP="008E68F0">
      <w:pPr>
        <w:numPr>
          <w:ilvl w:val="0"/>
          <w:numId w:val="46"/>
        </w:num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E68F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Proposta Técnica</w:t>
      </w:r>
      <w:r w:rsidRPr="008E68F0">
        <w:rPr>
          <w:rFonts w:asciiTheme="minorHAnsi" w:hAnsiTheme="minorHAnsi" w:cstheme="minorHAnsi"/>
          <w:color w:val="000000" w:themeColor="text1"/>
          <w:sz w:val="24"/>
          <w:szCs w:val="24"/>
        </w:rPr>
        <w:t>, contendo o detalhamento da metodologia, escopo, planejamento, recursos e demais informações técnicas pertinentes;</w:t>
      </w:r>
    </w:p>
    <w:p w14:paraId="5AB5AE8B" w14:textId="77777777" w:rsidR="008E68F0" w:rsidRPr="008E68F0" w:rsidRDefault="008E68F0" w:rsidP="008E68F0">
      <w:pPr>
        <w:numPr>
          <w:ilvl w:val="0"/>
          <w:numId w:val="46"/>
        </w:num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E68F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Proposta Comercial</w:t>
      </w:r>
      <w:r w:rsidRPr="008E68F0">
        <w:rPr>
          <w:rFonts w:asciiTheme="minorHAnsi" w:hAnsiTheme="minorHAnsi" w:cstheme="minorHAnsi"/>
          <w:color w:val="000000" w:themeColor="text1"/>
          <w:sz w:val="24"/>
          <w:szCs w:val="24"/>
        </w:rPr>
        <w:t>, contemplando os valores, condições comerciais e demais aspectos financeiros.</w:t>
      </w:r>
    </w:p>
    <w:p w14:paraId="06F5F8A5" w14:textId="77777777" w:rsidR="008E68F0" w:rsidRPr="008E68F0" w:rsidRDefault="008E68F0" w:rsidP="008E68F0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E68F0">
        <w:rPr>
          <w:rFonts w:asciiTheme="minorHAnsi" w:hAnsiTheme="minorHAnsi" w:cstheme="minorHAnsi"/>
          <w:color w:val="000000" w:themeColor="text1"/>
          <w:sz w:val="24"/>
          <w:szCs w:val="24"/>
        </w:rPr>
        <w:t>As propostas deverão observar os quantitativos estimados e todas as condições aqui descritas ou referenciadas. O presente documento integrará o respectivo contrato como anexo.</w:t>
      </w:r>
    </w:p>
    <w:p w14:paraId="187F43DE" w14:textId="77777777" w:rsidR="00312AE7" w:rsidRPr="00495362" w:rsidRDefault="00312AE7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0823219" w14:textId="6DB89A6B" w:rsidR="00FA4840" w:rsidRPr="00495362" w:rsidRDefault="00FA4840" w:rsidP="00404659">
      <w:pPr>
        <w:numPr>
          <w:ilvl w:val="0"/>
          <w:numId w:val="16"/>
        </w:numPr>
        <w:autoSpaceDE w:val="0"/>
        <w:autoSpaceDN w:val="0"/>
        <w:spacing w:after="0" w:line="320" w:lineRule="exact"/>
        <w:ind w:left="426" w:hanging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DISPOSIÇÕES GERAIS</w:t>
      </w:r>
      <w:r w:rsidR="001D5C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</w:p>
    <w:p w14:paraId="229DEAFD" w14:textId="77777777" w:rsidR="00312AE7" w:rsidRPr="00495362" w:rsidRDefault="00312AE7" w:rsidP="00404659">
      <w:pPr>
        <w:autoSpaceDE w:val="0"/>
        <w:autoSpaceDN w:val="0"/>
        <w:spacing w:after="0" w:line="320" w:lineRule="exact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DC8C2A0" w14:textId="38BAC14C" w:rsidR="00FA4840" w:rsidRPr="00495362" w:rsidRDefault="00FA4840" w:rsidP="00404659">
      <w:pPr>
        <w:numPr>
          <w:ilvl w:val="1"/>
          <w:numId w:val="18"/>
        </w:num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Do Recebimento </w:t>
      </w:r>
      <w:r w:rsidR="008D1AF2" w:rsidRPr="00495362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das Propostas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69DF29EC" w14:textId="64B5F468" w:rsidR="00FA4840" w:rsidRPr="00495362" w:rsidRDefault="00180004" w:rsidP="00404659">
      <w:pPr>
        <w:spacing w:after="0" w:line="320" w:lineRule="exact"/>
        <w:jc w:val="both"/>
        <w:rPr>
          <w:rFonts w:asciiTheme="minorHAnsi" w:hAnsiTheme="minorHAnsi" w:cstheme="minorBidi"/>
          <w:color w:val="000000" w:themeColor="text1"/>
          <w:sz w:val="24"/>
          <w:szCs w:val="24"/>
        </w:rPr>
      </w:pPr>
      <w:r w:rsidRPr="047FEB6B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O conjunto de arquivos que compõe </w:t>
      </w:r>
      <w:r w:rsidRPr="00DF6D22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as </w:t>
      </w:r>
      <w:r w:rsidR="00FA4840" w:rsidRPr="00DF6D22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propostas serão </w:t>
      </w:r>
      <w:r w:rsidR="006F49F3" w:rsidRPr="00DF6D22">
        <w:rPr>
          <w:rFonts w:asciiTheme="minorHAnsi" w:hAnsiTheme="minorHAnsi" w:cstheme="minorBidi"/>
          <w:color w:val="000000" w:themeColor="text1"/>
          <w:sz w:val="24"/>
          <w:szCs w:val="24"/>
        </w:rPr>
        <w:t>recebid</w:t>
      </w:r>
      <w:r w:rsidRPr="00DF6D22">
        <w:rPr>
          <w:rFonts w:asciiTheme="minorHAnsi" w:hAnsiTheme="minorHAnsi" w:cstheme="minorBidi"/>
          <w:color w:val="000000" w:themeColor="text1"/>
          <w:sz w:val="24"/>
          <w:szCs w:val="24"/>
        </w:rPr>
        <w:t>o</w:t>
      </w:r>
      <w:r w:rsidR="006F49F3" w:rsidRPr="00DF6D22">
        <w:rPr>
          <w:rFonts w:asciiTheme="minorHAnsi" w:hAnsiTheme="minorHAnsi" w:cstheme="minorBidi"/>
          <w:color w:val="000000" w:themeColor="text1"/>
          <w:sz w:val="24"/>
          <w:szCs w:val="24"/>
        </w:rPr>
        <w:t>s</w:t>
      </w:r>
      <w:r w:rsidR="00FA4840" w:rsidRPr="00DF6D22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, impreterivelmente, até às </w:t>
      </w:r>
      <w:r w:rsidR="0091312A" w:rsidRPr="00DF6D22">
        <w:rPr>
          <w:rFonts w:asciiTheme="minorHAnsi" w:hAnsiTheme="minorHAnsi" w:cstheme="minorBidi"/>
          <w:bCs/>
          <w:color w:val="000000" w:themeColor="text1"/>
          <w:sz w:val="24"/>
          <w:szCs w:val="24"/>
        </w:rPr>
        <w:t>1</w:t>
      </w:r>
      <w:r w:rsidR="00FE3D55" w:rsidRPr="00DF6D22">
        <w:rPr>
          <w:rFonts w:asciiTheme="minorHAnsi" w:hAnsiTheme="minorHAnsi" w:cstheme="minorBidi"/>
          <w:bCs/>
          <w:color w:val="000000" w:themeColor="text1"/>
          <w:sz w:val="24"/>
          <w:szCs w:val="24"/>
        </w:rPr>
        <w:t>8</w:t>
      </w:r>
      <w:r w:rsidR="0091312A" w:rsidRPr="00DF6D22">
        <w:rPr>
          <w:rFonts w:asciiTheme="minorHAnsi" w:hAnsiTheme="minorHAnsi" w:cstheme="minorBidi"/>
          <w:bCs/>
          <w:color w:val="000000" w:themeColor="text1"/>
          <w:sz w:val="24"/>
          <w:szCs w:val="24"/>
        </w:rPr>
        <w:t>h00min</w:t>
      </w:r>
      <w:r w:rsidR="00750907" w:rsidRPr="00DF6D22">
        <w:rPr>
          <w:rFonts w:asciiTheme="minorHAnsi" w:hAnsiTheme="minorHAnsi" w:cstheme="minorBidi"/>
          <w:bCs/>
          <w:color w:val="000000" w:themeColor="text1"/>
          <w:sz w:val="24"/>
          <w:szCs w:val="24"/>
        </w:rPr>
        <w:t xml:space="preserve"> do</w:t>
      </w:r>
      <w:r w:rsidR="0091312A" w:rsidRPr="00DF6D22">
        <w:rPr>
          <w:rFonts w:asciiTheme="minorHAnsi" w:hAnsiTheme="minorHAnsi" w:cstheme="minorBidi"/>
          <w:b/>
          <w:color w:val="000000" w:themeColor="text1"/>
          <w:sz w:val="24"/>
          <w:szCs w:val="24"/>
        </w:rPr>
        <w:t xml:space="preserve"> </w:t>
      </w:r>
      <w:r w:rsidR="00F34F14" w:rsidRPr="00DF6D2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dia </w:t>
      </w:r>
      <w:r w:rsidR="00DF6D22" w:rsidRPr="00DF6D2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08</w:t>
      </w:r>
      <w:r w:rsidR="00F34F14" w:rsidRPr="00DF6D2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de </w:t>
      </w:r>
      <w:r w:rsidR="00B81374" w:rsidRPr="00DF6D2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maio</w:t>
      </w:r>
      <w:r w:rsidR="00F34F14" w:rsidRPr="00DF6D2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de 20</w:t>
      </w:r>
      <w:r w:rsidR="00DF6D22" w:rsidRPr="00DF6D22">
        <w:rPr>
          <w:rFonts w:asciiTheme="minorHAnsi" w:hAnsiTheme="minorHAnsi" w:cstheme="minorHAnsi"/>
          <w:b/>
          <w:sz w:val="24"/>
          <w:szCs w:val="24"/>
        </w:rPr>
        <w:t>26</w:t>
      </w:r>
      <w:r w:rsidR="007A0D2C">
        <w:rPr>
          <w:rFonts w:asciiTheme="minorHAnsi" w:hAnsiTheme="minorHAnsi" w:cstheme="minorBidi"/>
          <w:b/>
          <w:color w:val="000000" w:themeColor="text1"/>
          <w:sz w:val="24"/>
          <w:szCs w:val="24"/>
        </w:rPr>
        <w:t>,</w:t>
      </w:r>
      <w:r w:rsidR="00FA4840" w:rsidRPr="047FEB6B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="008C57E8" w:rsidRPr="047FEB6B">
        <w:rPr>
          <w:rFonts w:asciiTheme="minorHAnsi" w:hAnsiTheme="minorHAnsi" w:cstheme="minorBidi"/>
          <w:color w:val="000000" w:themeColor="text1"/>
          <w:sz w:val="24"/>
          <w:szCs w:val="24"/>
        </w:rPr>
        <w:t>via sistema ARIBA</w:t>
      </w:r>
      <w:r w:rsidR="00FA4840" w:rsidRPr="047FEB6B">
        <w:rPr>
          <w:rFonts w:asciiTheme="minorHAnsi" w:hAnsiTheme="minorHAnsi" w:cstheme="minorBidi"/>
          <w:color w:val="000000" w:themeColor="text1"/>
          <w:sz w:val="24"/>
          <w:szCs w:val="24"/>
        </w:rPr>
        <w:t>.</w:t>
      </w:r>
    </w:p>
    <w:p w14:paraId="294044DE" w14:textId="77777777" w:rsidR="00312AE7" w:rsidRPr="00495362" w:rsidRDefault="00312AE7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1582C9C" w14:textId="59ACE9C2" w:rsidR="00FA4840" w:rsidRPr="00495362" w:rsidRDefault="00FA4840" w:rsidP="00404659">
      <w:pPr>
        <w:numPr>
          <w:ilvl w:val="1"/>
          <w:numId w:val="18"/>
        </w:num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Da Proposta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1EB42967" w14:textId="7DDC0AF4" w:rsidR="00FA4840" w:rsidRPr="00495362" w:rsidRDefault="003518A9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As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582C9A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ropostas dever</w:t>
      </w:r>
      <w:r w:rsidR="00DD4DB3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ão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conter a seguinte documentação </w:t>
      </w:r>
      <w:r w:rsidR="0034598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em papel timbrado, </w:t>
      </w:r>
      <w:r w:rsidR="00E03F9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devidamente numerada</w:t>
      </w:r>
      <w:r w:rsidR="0034598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vistada pelo responsável legal:</w:t>
      </w:r>
    </w:p>
    <w:p w14:paraId="00A507E6" w14:textId="77777777" w:rsidR="00FA4840" w:rsidRPr="00B8629C" w:rsidRDefault="00FA4840" w:rsidP="00404659">
      <w:pPr>
        <w:numPr>
          <w:ilvl w:val="0"/>
          <w:numId w:val="9"/>
        </w:num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Carta de Apresentação da Proposta (conforme modelo anexo</w:t>
      </w:r>
      <w:r w:rsidR="00187F73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87F73" w:rsidRPr="00B8629C">
        <w:rPr>
          <w:rFonts w:asciiTheme="minorHAnsi" w:hAnsiTheme="minorHAnsi" w:cstheme="minorHAnsi"/>
          <w:color w:val="000000" w:themeColor="text1"/>
          <w:sz w:val="24"/>
          <w:szCs w:val="24"/>
        </w:rPr>
        <w:t>- Anexo VI</w:t>
      </w:r>
      <w:r w:rsidRPr="00B8629C">
        <w:rPr>
          <w:rFonts w:asciiTheme="minorHAnsi" w:hAnsiTheme="minorHAnsi" w:cstheme="minorHAnsi"/>
          <w:color w:val="000000" w:themeColor="text1"/>
          <w:sz w:val="24"/>
          <w:szCs w:val="24"/>
        </w:rPr>
        <w:t>);</w:t>
      </w:r>
    </w:p>
    <w:p w14:paraId="562CADDD" w14:textId="77777777" w:rsidR="00FA4840" w:rsidRPr="00B8629C" w:rsidRDefault="00FA4840" w:rsidP="00404659">
      <w:pPr>
        <w:numPr>
          <w:ilvl w:val="0"/>
          <w:numId w:val="9"/>
        </w:num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8629C">
        <w:rPr>
          <w:rFonts w:asciiTheme="minorHAnsi" w:hAnsiTheme="minorHAnsi" w:cstheme="minorHAnsi"/>
          <w:color w:val="000000" w:themeColor="text1"/>
          <w:sz w:val="24"/>
          <w:szCs w:val="24"/>
        </w:rPr>
        <w:t>Declaração da empresa informando que está de acordo com as cláusulas constantes no Anexo I - Condições Gerais para Contratação de Serviços (conforme modelo anexo</w:t>
      </w:r>
      <w:r w:rsidR="00187F73" w:rsidRPr="00B8629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 Anexo VII</w:t>
      </w:r>
      <w:r w:rsidRPr="00B8629C">
        <w:rPr>
          <w:rFonts w:asciiTheme="minorHAnsi" w:hAnsiTheme="minorHAnsi" w:cstheme="minorHAnsi"/>
          <w:color w:val="000000" w:themeColor="text1"/>
          <w:sz w:val="24"/>
          <w:szCs w:val="24"/>
        </w:rPr>
        <w:t>);</w:t>
      </w:r>
    </w:p>
    <w:p w14:paraId="1D5C7BFC" w14:textId="5714E475" w:rsidR="00AA0FBC" w:rsidRPr="00B8629C" w:rsidRDefault="00AA0FBC" w:rsidP="00404659">
      <w:pPr>
        <w:numPr>
          <w:ilvl w:val="0"/>
          <w:numId w:val="9"/>
        </w:num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8629C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Eventuais comentários à Minuta de Contrato Padrão (Anexo II) e às Condições Gerais de Contratação de Obras e Serviços (Anexo I);</w:t>
      </w:r>
    </w:p>
    <w:p w14:paraId="616080AC" w14:textId="77549AB9" w:rsidR="00D43D64" w:rsidRPr="00B8629C" w:rsidRDefault="00D43D64" w:rsidP="00404659">
      <w:pPr>
        <w:pStyle w:val="Recuodecorpodetexto2"/>
        <w:numPr>
          <w:ilvl w:val="0"/>
          <w:numId w:val="9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B8629C">
        <w:rPr>
          <w:rFonts w:asciiTheme="minorHAnsi" w:hAnsiTheme="minorHAnsi" w:cstheme="minorHAnsi"/>
          <w:sz w:val="24"/>
          <w:szCs w:val="24"/>
        </w:rPr>
        <w:t>Planilha Orientativa de Quantidades, Preços e Critério de Medição (Anexo X);</w:t>
      </w:r>
    </w:p>
    <w:p w14:paraId="4E353261" w14:textId="733040F1" w:rsidR="00D43D64" w:rsidRPr="00B8629C" w:rsidRDefault="00D43D64" w:rsidP="00404659">
      <w:pPr>
        <w:pStyle w:val="Recuodecorpodetexto2"/>
        <w:numPr>
          <w:ilvl w:val="0"/>
          <w:numId w:val="9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B8629C">
        <w:rPr>
          <w:rFonts w:asciiTheme="minorHAnsi" w:hAnsiTheme="minorHAnsi" w:cstheme="minorHAnsi"/>
          <w:sz w:val="24"/>
          <w:szCs w:val="24"/>
        </w:rPr>
        <w:t>Cronograma Físico Financeiro (Anexo XI</w:t>
      </w:r>
      <w:r w:rsidR="005A302C" w:rsidRPr="00B8629C">
        <w:rPr>
          <w:rFonts w:asciiTheme="minorHAnsi" w:hAnsiTheme="minorHAnsi" w:cstheme="minorHAnsi"/>
          <w:sz w:val="24"/>
          <w:szCs w:val="24"/>
        </w:rPr>
        <w:t>I</w:t>
      </w:r>
      <w:r w:rsidRPr="00B8629C">
        <w:rPr>
          <w:rFonts w:asciiTheme="minorHAnsi" w:hAnsiTheme="minorHAnsi" w:cstheme="minorHAnsi"/>
          <w:sz w:val="24"/>
          <w:szCs w:val="24"/>
        </w:rPr>
        <w:t>);</w:t>
      </w:r>
    </w:p>
    <w:p w14:paraId="6049CB0B" w14:textId="5886DA63" w:rsidR="00B12E5D" w:rsidRPr="00495362" w:rsidRDefault="00D43D64" w:rsidP="00404659">
      <w:pPr>
        <w:pStyle w:val="Recuodecorpodetexto2"/>
        <w:numPr>
          <w:ilvl w:val="0"/>
          <w:numId w:val="9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>Documento</w:t>
      </w:r>
      <w:r w:rsidR="00C810ED" w:rsidRPr="00495362">
        <w:rPr>
          <w:rFonts w:asciiTheme="minorHAnsi" w:hAnsiTheme="minorHAnsi" w:cstheme="minorHAnsi"/>
          <w:sz w:val="24"/>
          <w:szCs w:val="24"/>
        </w:rPr>
        <w:t>s</w:t>
      </w:r>
      <w:r w:rsidR="005870BC" w:rsidRPr="00495362">
        <w:rPr>
          <w:rFonts w:asciiTheme="minorHAnsi" w:hAnsiTheme="minorHAnsi" w:cstheme="minorHAnsi"/>
          <w:sz w:val="24"/>
          <w:szCs w:val="24"/>
        </w:rPr>
        <w:t xml:space="preserve"> Socia</w:t>
      </w:r>
      <w:r w:rsidR="00C810ED" w:rsidRPr="00495362">
        <w:rPr>
          <w:rFonts w:asciiTheme="minorHAnsi" w:hAnsiTheme="minorHAnsi" w:cstheme="minorHAnsi"/>
          <w:sz w:val="24"/>
          <w:szCs w:val="24"/>
        </w:rPr>
        <w:t>is</w:t>
      </w:r>
      <w:r w:rsidR="00B12E5D" w:rsidRPr="00495362">
        <w:rPr>
          <w:rFonts w:asciiTheme="minorHAnsi" w:hAnsiTheme="minorHAnsi" w:cstheme="minorHAnsi"/>
          <w:sz w:val="24"/>
          <w:szCs w:val="24"/>
        </w:rPr>
        <w:t xml:space="preserve"> </w:t>
      </w:r>
      <w:r w:rsidR="006A39DE" w:rsidRPr="00495362">
        <w:rPr>
          <w:rFonts w:asciiTheme="minorHAnsi" w:hAnsiTheme="minorHAnsi" w:cstheme="minorHAnsi"/>
          <w:sz w:val="24"/>
          <w:szCs w:val="24"/>
        </w:rPr>
        <w:t>(</w:t>
      </w:r>
      <w:r w:rsidR="00E0700D">
        <w:rPr>
          <w:rFonts w:asciiTheme="minorHAnsi" w:hAnsiTheme="minorHAnsi" w:cstheme="minorHAnsi"/>
          <w:sz w:val="24"/>
          <w:szCs w:val="24"/>
        </w:rPr>
        <w:t>CNPJ, Inscrição Estadual</w:t>
      </w:r>
      <w:r w:rsidR="00677A14">
        <w:rPr>
          <w:rFonts w:asciiTheme="minorHAnsi" w:hAnsiTheme="minorHAnsi" w:cstheme="minorHAnsi"/>
          <w:sz w:val="24"/>
          <w:szCs w:val="24"/>
        </w:rPr>
        <w:t xml:space="preserve">, Inscrição Municipal </w:t>
      </w:r>
      <w:r w:rsidR="00111BC0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="00CB614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A91DEF">
        <w:rPr>
          <w:rFonts w:asciiTheme="minorHAnsi" w:hAnsiTheme="minorHAnsi" w:cstheme="minorHAnsi"/>
          <w:color w:val="000000" w:themeColor="text1"/>
          <w:sz w:val="24"/>
          <w:szCs w:val="24"/>
        </w:rPr>
        <w:t>ú</w:t>
      </w:r>
      <w:r w:rsidR="00DA3269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ltima</w:t>
      </w:r>
      <w:r w:rsidR="00CB614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alteração contratual</w:t>
      </w:r>
      <w:r w:rsidR="00A91DE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ou estatutária</w:t>
      </w:r>
      <w:r w:rsidR="00CB614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="00DA3269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77429B51" w14:textId="60AD0D0B" w:rsidR="00DE0164" w:rsidRPr="00495362" w:rsidRDefault="00FA4840" w:rsidP="00404659">
      <w:pPr>
        <w:numPr>
          <w:ilvl w:val="0"/>
          <w:numId w:val="9"/>
        </w:num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Relação de equipamentos utilizados no serviço: marca, modelo e ano de fabricação a serem mobilizados para os trabalhos</w:t>
      </w:r>
      <w:r w:rsidR="00D43D6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DE0164" w:rsidRPr="00495362">
        <w:rPr>
          <w:rFonts w:asciiTheme="minorHAnsi" w:hAnsiTheme="minorHAnsi" w:cstheme="minorHAnsi"/>
          <w:sz w:val="24"/>
          <w:szCs w:val="24"/>
        </w:rPr>
        <w:t>(quando aplicável).</w:t>
      </w:r>
    </w:p>
    <w:p w14:paraId="3B6EB82F" w14:textId="77777777" w:rsidR="00105BC9" w:rsidRPr="00495362" w:rsidRDefault="00105BC9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6725E63" w14:textId="346D5D4C" w:rsidR="00105BC9" w:rsidRPr="00495362" w:rsidRDefault="00105BC9" w:rsidP="00404659">
      <w:pPr>
        <w:numPr>
          <w:ilvl w:val="2"/>
          <w:numId w:val="18"/>
        </w:numPr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Do Faturamento Direto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3ADBFCD3" w14:textId="5CF00151" w:rsidR="00A303F1" w:rsidRPr="00495362" w:rsidRDefault="00A303F1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 propostas não devem considerar a modalidade de faturamento direto. Esta opção deverá ser validada pela </w:t>
      </w:r>
      <w:r w:rsidR="00D905A4" w:rsidRPr="00D905A4">
        <w:rPr>
          <w:rFonts w:asciiTheme="minorHAnsi" w:eastAsia="Gulim" w:hAnsiTheme="minorHAnsi" w:cstheme="minorHAnsi"/>
          <w:b/>
          <w:sz w:val="24"/>
          <w:szCs w:val="24"/>
        </w:rPr>
        <w:t>AEGEA SANEAMENTO E PARTICIPAÇÕES S.A</w:t>
      </w: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  <w:r w:rsidR="00D905A4" w:rsidRPr="00D905A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,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e, caso aprovada, deverá constar na planilha de serviços do contrato discriminada como "Faturamento Direto"​.</w:t>
      </w:r>
    </w:p>
    <w:p w14:paraId="0618C232" w14:textId="77777777" w:rsidR="003E55F1" w:rsidRPr="00495362" w:rsidRDefault="003E55F1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614AFDD" w14:textId="77777777" w:rsidR="00FA4840" w:rsidRPr="00495362" w:rsidRDefault="00FA4840" w:rsidP="00404659">
      <w:pPr>
        <w:numPr>
          <w:ilvl w:val="1"/>
          <w:numId w:val="18"/>
        </w:num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Da Classificação das Propostas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12ABB948" w14:textId="4B043CB2" w:rsidR="00FA4840" w:rsidRPr="00495362" w:rsidRDefault="00C30FAD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Uma vez aceitas tecnicamente, a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 propostas serão classificadas conforme critérios de preços, prazos e outras condições que a </w:t>
      </w:r>
      <w:r w:rsidR="00D905A4" w:rsidRPr="00D905A4">
        <w:rPr>
          <w:rFonts w:asciiTheme="minorHAnsi" w:eastAsia="Gulim" w:hAnsiTheme="minorHAnsi" w:cstheme="minorHAnsi"/>
          <w:b/>
          <w:sz w:val="24"/>
          <w:szCs w:val="24"/>
        </w:rPr>
        <w:t>AEGEA SANEAMENTO E PARTICIPAÇÕES S.A</w:t>
      </w:r>
      <w:r w:rsidR="00D905A4" w:rsidRPr="00D905A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D905A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julgue relevantes para a definição da empresa que executará os serviços, sem que caibam quaisquer reivindicações por parte dos proponentes, reservando-se ainda o direito de não contratar as obras descritas.</w:t>
      </w:r>
    </w:p>
    <w:p w14:paraId="1C36CAE2" w14:textId="77777777" w:rsidR="00BB622B" w:rsidRPr="00495362" w:rsidRDefault="00BB622B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ABEF84B" w14:textId="7464342B" w:rsidR="008C7BCD" w:rsidRPr="00495362" w:rsidRDefault="00FA4840" w:rsidP="00404659">
      <w:pPr>
        <w:numPr>
          <w:ilvl w:val="1"/>
          <w:numId w:val="18"/>
        </w:num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Do Esclarecimento de Dúvidas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60EFCCB5" w14:textId="6CD41C34" w:rsidR="00FA4840" w:rsidRPr="00495362" w:rsidRDefault="00FA4840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Comitê de </w:t>
      </w:r>
      <w:r w:rsidR="00187F73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Licitação da </w:t>
      </w:r>
      <w:r w:rsidR="00D905A4" w:rsidRPr="00D905A4">
        <w:rPr>
          <w:rFonts w:asciiTheme="minorHAnsi" w:eastAsia="Gulim" w:hAnsiTheme="minorHAnsi" w:cstheme="minorHAnsi"/>
          <w:b/>
          <w:sz w:val="24"/>
          <w:szCs w:val="24"/>
        </w:rPr>
        <w:t xml:space="preserve">AEGEA </w:t>
      </w:r>
      <w:r w:rsidR="00D905A4" w:rsidRPr="009B0DAE">
        <w:rPr>
          <w:rFonts w:asciiTheme="minorHAnsi" w:eastAsia="Gulim" w:hAnsiTheme="minorHAnsi" w:cstheme="minorHAnsi"/>
          <w:b/>
          <w:sz w:val="24"/>
          <w:szCs w:val="24"/>
        </w:rPr>
        <w:t>SANEAMENTO E PARTICIPAÇÕES S.A</w:t>
      </w:r>
      <w:r w:rsidR="00B50996" w:rsidRPr="009B0DA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D905A4" w:rsidRPr="009B0DAE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B21F75" w:rsidRPr="009B0DA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9B0DAE">
        <w:rPr>
          <w:rFonts w:asciiTheme="minorHAnsi" w:hAnsiTheme="minorHAnsi" w:cstheme="minorHAnsi"/>
          <w:color w:val="000000" w:themeColor="text1"/>
          <w:sz w:val="24"/>
          <w:szCs w:val="24"/>
        </w:rPr>
        <w:t>receberá questões formuladas pelos proponentes até as 1</w:t>
      </w:r>
      <w:r w:rsidR="00DF6D22" w:rsidRPr="009B0DAE">
        <w:rPr>
          <w:rFonts w:asciiTheme="minorHAnsi" w:hAnsiTheme="minorHAnsi" w:cstheme="minorHAnsi"/>
          <w:color w:val="000000" w:themeColor="text1"/>
          <w:sz w:val="24"/>
          <w:szCs w:val="24"/>
        </w:rPr>
        <w:t>8</w:t>
      </w:r>
      <w:r w:rsidRPr="009B0DA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h00min do </w:t>
      </w:r>
      <w:r w:rsidR="00B97704" w:rsidRPr="009B0DA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dia </w:t>
      </w:r>
      <w:r w:rsidR="00B8137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27</w:t>
      </w:r>
      <w:r w:rsidR="00B97704" w:rsidRPr="009B0DA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de </w:t>
      </w:r>
      <w:r w:rsidR="00B8137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abril</w:t>
      </w:r>
      <w:r w:rsidR="00B97704" w:rsidRPr="009B0DA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de 20</w:t>
      </w:r>
      <w:r w:rsidR="009B0DAE" w:rsidRPr="009B0DAE">
        <w:rPr>
          <w:rFonts w:asciiTheme="minorHAnsi" w:hAnsiTheme="minorHAnsi" w:cstheme="minorHAnsi"/>
          <w:b/>
          <w:sz w:val="24"/>
          <w:szCs w:val="24"/>
        </w:rPr>
        <w:t>26</w:t>
      </w:r>
      <w:r w:rsidR="00B97704" w:rsidRPr="009B0DA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C57E8" w:rsidRPr="009B0DAE">
        <w:rPr>
          <w:rFonts w:asciiTheme="minorHAnsi" w:hAnsiTheme="minorHAnsi" w:cstheme="minorHAnsi"/>
          <w:color w:val="000000" w:themeColor="text1"/>
          <w:sz w:val="24"/>
          <w:szCs w:val="24"/>
        </w:rPr>
        <w:t>via sistema ARIBA</w:t>
      </w:r>
      <w:r w:rsidRPr="009B0DA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7B312F9" w14:textId="77777777" w:rsidR="000414FE" w:rsidRPr="00495362" w:rsidRDefault="000414FE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38667D4" w14:textId="27865BEC" w:rsidR="000414FE" w:rsidRPr="00495362" w:rsidRDefault="000414FE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</w:pPr>
      <w:r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1.5.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Dos </w:t>
      </w:r>
      <w:r w:rsidR="004F3FD9" w:rsidRPr="00495362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C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>omentários à Minuta do Contrato</w:t>
      </w:r>
      <w:r w:rsidR="00A25673" w:rsidRPr="00495362">
        <w:rPr>
          <w:rFonts w:asciiTheme="minorHAnsi" w:hAnsiTheme="minorHAnsi" w:cstheme="minorHAnsi"/>
          <w:color w:val="000000" w:themeColor="text1"/>
          <w:sz w:val="24"/>
          <w:szCs w:val="24"/>
          <w:u w:val="single"/>
        </w:rPr>
        <w:t xml:space="preserve"> Padrão e Condições Gerais </w:t>
      </w:r>
    </w:p>
    <w:p w14:paraId="4364B3EA" w14:textId="697A8E25" w:rsidR="000414FE" w:rsidRPr="00495362" w:rsidRDefault="000414FE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 proponentes deverão encaminhar </w:t>
      </w:r>
      <w:r w:rsidR="00F6395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seus comentários à Minuta de Contrato Padrão (</w:t>
      </w:r>
      <w:r w:rsidR="00F63954" w:rsidRPr="00F526EF">
        <w:rPr>
          <w:rFonts w:asciiTheme="minorHAnsi" w:hAnsiTheme="minorHAnsi" w:cstheme="minorHAnsi"/>
          <w:sz w:val="24"/>
          <w:szCs w:val="24"/>
        </w:rPr>
        <w:t>Anexo II</w:t>
      </w:r>
      <w:r w:rsidR="00F63954" w:rsidRPr="009144DE">
        <w:rPr>
          <w:rFonts w:asciiTheme="minorHAnsi" w:hAnsiTheme="minorHAnsi" w:cstheme="minorHAnsi"/>
          <w:color w:val="000000" w:themeColor="text1"/>
          <w:sz w:val="24"/>
          <w:szCs w:val="24"/>
        </w:rPr>
        <w:t>) e às Condições Gerais de Contratação de Obras e Serviços (</w:t>
      </w:r>
      <w:r w:rsidR="00F63954" w:rsidRPr="00F526EF">
        <w:rPr>
          <w:rFonts w:asciiTheme="minorHAnsi" w:hAnsiTheme="minorHAnsi" w:cstheme="minorHAnsi"/>
          <w:color w:val="000000" w:themeColor="text1"/>
          <w:sz w:val="24"/>
          <w:szCs w:val="24"/>
        </w:rPr>
        <w:t>Anexo I</w:t>
      </w:r>
      <w:r w:rsidR="00F63954" w:rsidRPr="009144DE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="00CC7D53" w:rsidRPr="009144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671602" w:rsidRPr="009144DE">
        <w:rPr>
          <w:rFonts w:asciiTheme="minorHAnsi" w:hAnsiTheme="minorHAnsi" w:cstheme="minorHAnsi"/>
          <w:color w:val="000000" w:themeColor="text1"/>
          <w:sz w:val="24"/>
          <w:szCs w:val="24"/>
        </w:rPr>
        <w:t>em conjunto com a Proposta</w:t>
      </w:r>
      <w:r w:rsidR="00153C1D" w:rsidRPr="009144DE">
        <w:rPr>
          <w:rFonts w:asciiTheme="minorHAnsi" w:hAnsiTheme="minorHAnsi" w:cstheme="minorHAnsi"/>
          <w:color w:val="000000" w:themeColor="text1"/>
          <w:sz w:val="24"/>
          <w:szCs w:val="24"/>
        </w:rPr>
        <w:t>, conforme item 1.2 acima.</w:t>
      </w:r>
      <w:r w:rsidR="00153C1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11031669" w14:textId="2762B38A" w:rsidR="00220C09" w:rsidRDefault="00153C1D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Não serão considerados </w:t>
      </w:r>
      <w:r w:rsidR="00A519F8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 comentários enviados após </w:t>
      </w:r>
      <w:r w:rsidR="002E7845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</w:t>
      </w:r>
      <w:r w:rsidR="005934F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upload</w:t>
      </w:r>
      <w:r w:rsidR="002E7845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</w:t>
      </w:r>
      <w:r w:rsidR="000B224B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="002E7845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ontrato para assinatura pel</w:t>
      </w:r>
      <w:r w:rsidR="00490EC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</w:t>
      </w:r>
      <w:r w:rsidR="007C6F01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ferramenta</w:t>
      </w:r>
      <w:r w:rsidR="002E7845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Docusign.</w:t>
      </w:r>
    </w:p>
    <w:p w14:paraId="44D6BD3F" w14:textId="77777777" w:rsidR="00522E6B" w:rsidRPr="00495362" w:rsidRDefault="00522E6B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F545B8D" w14:textId="77777777" w:rsidR="003931FC" w:rsidRDefault="003931FC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E6EA4ED" w14:textId="77777777" w:rsidR="003931FC" w:rsidRDefault="003931FC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974F682" w14:textId="77777777" w:rsidR="003931FC" w:rsidRDefault="003931FC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024E446" w14:textId="77777777" w:rsidR="003931FC" w:rsidRPr="00495362" w:rsidRDefault="003931FC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A8D1584" w14:textId="77777777" w:rsidR="00FA4840" w:rsidRPr="00495362" w:rsidRDefault="00FA4840" w:rsidP="00404659">
      <w:pPr>
        <w:numPr>
          <w:ilvl w:val="0"/>
          <w:numId w:val="16"/>
        </w:num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lastRenderedPageBreak/>
        <w:t>ESCOPO DOS SERVIÇOS</w:t>
      </w:r>
    </w:p>
    <w:p w14:paraId="57B35C57" w14:textId="77777777" w:rsidR="00DA3269" w:rsidRPr="00495362" w:rsidRDefault="00DA3269" w:rsidP="00404659">
      <w:pPr>
        <w:autoSpaceDE w:val="0"/>
        <w:autoSpaceDN w:val="0"/>
        <w:spacing w:after="0" w:line="320" w:lineRule="exact"/>
        <w:ind w:left="36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CF502F8" w14:textId="6832D41E" w:rsidR="00426728" w:rsidRDefault="00EE44E6" w:rsidP="00FC396D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336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Este documento tem por objetivo fixar </w:t>
      </w:r>
      <w:r w:rsidR="006B4A92" w:rsidRPr="00833662">
        <w:rPr>
          <w:rFonts w:asciiTheme="minorHAnsi" w:hAnsiTheme="minorHAnsi" w:cstheme="minorHAnsi"/>
          <w:color w:val="000000" w:themeColor="text1"/>
          <w:sz w:val="24"/>
          <w:szCs w:val="24"/>
        </w:rPr>
        <w:t>os requisitos e diretrizes para a contratação das obras</w:t>
      </w:r>
      <w:r w:rsidR="001D361C" w:rsidRPr="008336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A968A6" w:rsidRPr="008336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 de todos os serviços necessários para a </w:t>
      </w:r>
      <w:r w:rsidR="00A968A6" w:rsidRPr="003931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total e completa implantação de 06 elevatórias de esgoto do sistema CTS Farias e 01 elevatória de esgoto do sistema CTS Sarapuí</w:t>
      </w:r>
      <w:r w:rsidR="0042672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E2284CC" w14:textId="77777777" w:rsidR="00833662" w:rsidRDefault="00833662" w:rsidP="00833662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36E9DA3" w14:textId="0ACBD552" w:rsidR="0034315A" w:rsidRPr="0034315A" w:rsidRDefault="0034315A" w:rsidP="0034315A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315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 presente Tomada de Preços</w:t>
      </w:r>
      <w:r w:rsidR="001C52A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(TP)</w:t>
      </w:r>
      <w:r w:rsidRPr="0034315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refere-se a uma </w:t>
      </w:r>
      <w:r w:rsidR="001C52A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</w:t>
      </w:r>
      <w:r w:rsidRPr="0034315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P por adesão. Assim, ficam definidos, a seguir, os valores correspondentes à implantação total e completa de cada elevatória. </w:t>
      </w:r>
      <w:r w:rsidR="001C52A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Cabendo ao proponente</w:t>
      </w:r>
      <w:r w:rsidRPr="0034315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preencher a planilha de Quantidades e Preços</w:t>
      </w:r>
      <w:r w:rsidR="00C26C7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(Anexo X)</w:t>
      </w:r>
      <w:r w:rsidRPr="0034315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, </w:t>
      </w:r>
      <w:r w:rsidR="00C26C7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distribuindo e </w:t>
      </w:r>
      <w:r w:rsidRPr="0034315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detalhando os valores </w:t>
      </w:r>
      <w:r w:rsidR="00C26C7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a serem </w:t>
      </w:r>
      <w:r w:rsidRPr="0034315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aplicados a cada serviço.</w:t>
      </w:r>
    </w:p>
    <w:p w14:paraId="49E0C476" w14:textId="77777777" w:rsidR="005A1389" w:rsidRDefault="00095CF4" w:rsidP="005A1389">
      <w:pPr>
        <w:autoSpaceDE w:val="0"/>
        <w:autoSpaceDN w:val="0"/>
        <w:adjustRightInd w:val="0"/>
        <w:spacing w:after="0" w:line="320" w:lineRule="exact"/>
        <w:ind w:left="720"/>
        <w:jc w:val="both"/>
        <w:rPr>
          <w:sz w:val="20"/>
          <w:szCs w:val="20"/>
        </w:rPr>
      </w:pPr>
      <w:r>
        <w:fldChar w:fldCharType="begin"/>
      </w:r>
      <w:r>
        <w:instrText xml:space="preserve"> LINK </w:instrText>
      </w:r>
      <w:r w:rsidR="003D2666">
        <w:instrText xml:space="preserve">Excel.Sheet.12 "https://aegeactl.sharepoint.com/sites/EngenhariaBX1/Shared Documents/General/01 - Planejamento/15 - TERMOS DE REFERÊNCIA/44 - EEE CTS FARIAS ADESÃO/OLD  - APOIO/RESUMO PREÇO UNITÁRIO.xlsx" RESUMO!L21C3:L29C5 </w:instrText>
      </w:r>
      <w:r>
        <w:instrText xml:space="preserve">\a \f 4 \h  \* MERGEFORMAT </w:instrText>
      </w:r>
      <w:r w:rsidR="005A1389">
        <w:fldChar w:fldCharType="separate"/>
      </w:r>
      <w:bookmarkStart w:id="0" w:name="_1837924493"/>
      <w:bookmarkEnd w:id="0"/>
    </w:p>
    <w:tbl>
      <w:tblPr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1"/>
        <w:gridCol w:w="850"/>
        <w:gridCol w:w="1843"/>
      </w:tblGrid>
      <w:tr w:rsidR="005A1389" w:rsidRPr="005A1389" w14:paraId="01D6A8AE" w14:textId="77777777" w:rsidTr="005A1389">
        <w:trPr>
          <w:trHeight w:val="255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08368D9F" w14:textId="68CE3554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5A1389">
              <w:rPr>
                <w:rFonts w:asciiTheme="minorHAnsi" w:hAnsiTheme="minorHAnsi" w:cstheme="minorHAnsi"/>
                <w:b/>
                <w:bCs/>
                <w:color w:val="FFFFFF"/>
              </w:rPr>
              <w:t>ELEVATÓRIA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2FE3C0FD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5A1389">
              <w:rPr>
                <w:rFonts w:asciiTheme="minorHAnsi" w:hAnsiTheme="minorHAnsi" w:cstheme="minorHAnsi"/>
                <w:b/>
                <w:bCs/>
                <w:color w:val="FFFFFF"/>
              </w:rPr>
              <w:t>VAZÃO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4F6F748A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5A1389">
              <w:rPr>
                <w:rFonts w:asciiTheme="minorHAnsi" w:hAnsiTheme="minorHAnsi" w:cstheme="minorHAnsi"/>
                <w:b/>
                <w:bCs/>
                <w:color w:val="FFFFFF"/>
              </w:rPr>
              <w:t>TOTAL</w:t>
            </w:r>
          </w:p>
        </w:tc>
      </w:tr>
      <w:tr w:rsidR="005A1389" w:rsidRPr="005A1389" w14:paraId="3335581F" w14:textId="77777777" w:rsidTr="005A1389">
        <w:trPr>
          <w:trHeight w:val="34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C6D2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CTS FARIAS - ESTAÇÃO ELEVATÓRIA DE ESGOTO BRUTO EE-DC.SPI-10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53530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186,00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66D8B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A1389">
              <w:rPr>
                <w:rFonts w:asciiTheme="minorHAnsi" w:hAnsiTheme="minorHAnsi" w:cstheme="minorHAnsi"/>
                <w:b/>
                <w:bCs/>
              </w:rPr>
              <w:t>R$ 2.709.393,78</w:t>
            </w:r>
          </w:p>
        </w:tc>
      </w:tr>
      <w:tr w:rsidR="005A1389" w:rsidRPr="005A1389" w14:paraId="544FE8C4" w14:textId="77777777" w:rsidTr="005A1389">
        <w:trPr>
          <w:trHeight w:val="34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6306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CTS FARIAS - ESTAÇÃO ELEVATÓRIA DE ESGOTO BRUTO EE-DC.SPI-11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D94C7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322,87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16798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A1389">
              <w:rPr>
                <w:rFonts w:asciiTheme="minorHAnsi" w:hAnsiTheme="minorHAnsi" w:cstheme="minorHAnsi"/>
                <w:b/>
                <w:bCs/>
              </w:rPr>
              <w:t>R$ 4.862.123,07</w:t>
            </w:r>
          </w:p>
        </w:tc>
      </w:tr>
      <w:tr w:rsidR="005A1389" w:rsidRPr="005A1389" w14:paraId="69FBF125" w14:textId="77777777" w:rsidTr="005A1389">
        <w:trPr>
          <w:trHeight w:val="34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18A09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CTS FARIAS - ESTAÇÃO ELEVATÓRIA DE ESGOTO BRUTO EE-DC.SFA-01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94527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293,73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EA065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A1389">
              <w:rPr>
                <w:rFonts w:asciiTheme="minorHAnsi" w:hAnsiTheme="minorHAnsi" w:cstheme="minorHAnsi"/>
                <w:b/>
                <w:bCs/>
              </w:rPr>
              <w:t>R$ 4.765.395,75</w:t>
            </w:r>
          </w:p>
        </w:tc>
      </w:tr>
      <w:tr w:rsidR="005A1389" w:rsidRPr="005A1389" w14:paraId="2DDB428C" w14:textId="77777777" w:rsidTr="005A1389">
        <w:trPr>
          <w:trHeight w:val="34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09F6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CTS FARIAS - ESTAÇÃO ELEVATÓRIA DE ESGOTO BRUTO EE-DC.SFA-02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DCF6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389,73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A4DB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A1389">
              <w:rPr>
                <w:rFonts w:asciiTheme="minorHAnsi" w:hAnsiTheme="minorHAnsi" w:cstheme="minorHAnsi"/>
                <w:b/>
                <w:bCs/>
              </w:rPr>
              <w:t>R$ 6.509.222,15</w:t>
            </w:r>
          </w:p>
        </w:tc>
      </w:tr>
      <w:tr w:rsidR="005A1389" w:rsidRPr="005A1389" w14:paraId="0CF87079" w14:textId="77777777" w:rsidTr="005A1389">
        <w:trPr>
          <w:trHeight w:val="34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B84B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CTS FARIAS - ESTAÇÃO ELEVATÓRIA DE ESGOTO BRUTO EE-DC.SI1-07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F015F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108,70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4511C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A1389">
              <w:rPr>
                <w:rFonts w:asciiTheme="minorHAnsi" w:hAnsiTheme="minorHAnsi" w:cstheme="minorHAnsi"/>
                <w:b/>
                <w:bCs/>
              </w:rPr>
              <w:t>R$ 2.394.970,10</w:t>
            </w:r>
          </w:p>
        </w:tc>
      </w:tr>
      <w:tr w:rsidR="005A1389" w:rsidRPr="005A1389" w14:paraId="261F6715" w14:textId="77777777" w:rsidTr="005A1389">
        <w:trPr>
          <w:trHeight w:val="34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8882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CTS FARIAS - ESTAÇÃO ELEVATÓRIA DE ESGOTO BRUTO EE-DC.SI1-06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49FB2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44,62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F398C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A1389">
              <w:rPr>
                <w:rFonts w:asciiTheme="minorHAnsi" w:hAnsiTheme="minorHAnsi" w:cstheme="minorHAnsi"/>
                <w:b/>
                <w:bCs/>
              </w:rPr>
              <w:t>R$ 1.283.279,20</w:t>
            </w:r>
          </w:p>
        </w:tc>
      </w:tr>
      <w:tr w:rsidR="005A1389" w:rsidRPr="005A1389" w14:paraId="5216125C" w14:textId="77777777" w:rsidTr="005A1389">
        <w:trPr>
          <w:trHeight w:val="34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26573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CTS SARAPUÍ - ESTAÇÃO ELEVATÓRIA DE ESGOTO BRUTO EE-DC.SSP-02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B7EE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A1389">
              <w:rPr>
                <w:rFonts w:asciiTheme="minorHAnsi" w:hAnsiTheme="minorHAnsi" w:cstheme="minorHAnsi"/>
              </w:rPr>
              <w:t>280,38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F066C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A1389">
              <w:rPr>
                <w:rFonts w:asciiTheme="minorHAnsi" w:hAnsiTheme="minorHAnsi" w:cstheme="minorHAnsi"/>
                <w:b/>
                <w:bCs/>
              </w:rPr>
              <w:t>R$ 4.572.786,25</w:t>
            </w:r>
          </w:p>
        </w:tc>
      </w:tr>
      <w:tr w:rsidR="005A1389" w:rsidRPr="005A1389" w14:paraId="18A3AF68" w14:textId="77777777" w:rsidTr="005A1389">
        <w:trPr>
          <w:trHeight w:val="255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B24F2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5235F" w14:textId="77777777" w:rsidR="005A1389" w:rsidRPr="005A1389" w:rsidRDefault="005A1389" w:rsidP="005A138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443AA39E" w14:textId="77777777" w:rsidR="005A1389" w:rsidRPr="005A1389" w:rsidRDefault="005A1389" w:rsidP="005A138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</w:rPr>
            </w:pPr>
            <w:r w:rsidRPr="005A1389">
              <w:rPr>
                <w:rFonts w:asciiTheme="minorHAnsi" w:hAnsiTheme="minorHAnsi" w:cstheme="minorHAnsi"/>
                <w:b/>
                <w:bCs/>
                <w:color w:val="FFFFFF"/>
              </w:rPr>
              <w:t>R$ 27.097.170,31</w:t>
            </w:r>
          </w:p>
        </w:tc>
      </w:tr>
    </w:tbl>
    <w:p w14:paraId="42A2BCA4" w14:textId="192EA5E2" w:rsidR="00D81C38" w:rsidRDefault="00095CF4" w:rsidP="008C1CD6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fldChar w:fldCharType="end"/>
      </w:r>
    </w:p>
    <w:p w14:paraId="2C346553" w14:textId="6954F23E" w:rsidR="0034315A" w:rsidRDefault="0034315A" w:rsidP="0034315A">
      <w:pPr>
        <w:spacing w:after="0" w:line="32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Os serviços serão executados no município de Duque de Caxias, e preveem a implantação 0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7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novas elevatórias de esgoto </w:t>
      </w:r>
      <w:r w:rsidRPr="00317E7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compreendendo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limpeza de terreno, urbanização, escavações, escoramentos, aterros, descarte de resíduos, </w:t>
      </w:r>
      <w:r w:rsidRPr="00317E7B">
        <w:rPr>
          <w:rFonts w:asciiTheme="minorHAnsi" w:hAnsiTheme="minorHAnsi" w:cstheme="minorHAnsi"/>
          <w:color w:val="000000" w:themeColor="text1"/>
          <w:sz w:val="24"/>
          <w:szCs w:val="24"/>
        </w:rPr>
        <w:t>fundações, estruturas, acabamentos, instalações elétricas, hidr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omecânicas</w:t>
      </w:r>
      <w:r w:rsidRPr="00317E7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automação e instrumentação, com fornecimento de mão de obra e </w:t>
      </w:r>
      <w:r w:rsidRPr="00CF71D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todos os materiais e equipamentos necessários </w:t>
      </w:r>
      <w:r w:rsidR="00E74F4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para </w:t>
      </w:r>
      <w:r w:rsidR="0026161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total e completa implantação das estações elevatórias de esgoto </w:t>
      </w:r>
      <w:r w:rsidRPr="00CF71D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(exclusive bombas</w:t>
      </w:r>
      <w:r w:rsidR="00E74F4C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e grades mecanizada</w:t>
      </w:r>
      <w:r w:rsidRPr="00CF71D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)</w:t>
      </w:r>
      <w:r w:rsidRPr="00317E7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conforme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projetos executivos contemplados no ANEXO XV</w:t>
      </w:r>
      <w:r w:rsidRPr="00317E7B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EDAD543" w14:textId="77777777" w:rsidR="0034315A" w:rsidRDefault="0034315A" w:rsidP="008C1CD6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19C673CA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Todos os serviços devem ser executados de acordo com os projetos e procedimentos operacionais em Anexo e compreendidos no trecho da presente tomada de preço;</w:t>
      </w:r>
    </w:p>
    <w:p w14:paraId="6D54BFDB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É de responsabilidade da CONTRATADA a construção e manutenção do canteiro de obras, para o apoio a execução do escopo objeto desta contratação, obedecendo todas as normas vigentes, sendo também de sua inteira responsabilidade a segurança do espaço.</w:t>
      </w:r>
    </w:p>
    <w:p w14:paraId="67512C97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A Águas do Rio NÃO disponibilizará nenhum espaço de canteiro de obras próximo ao local de serviço, sendo, portanto, é de responsabilidade da CONTRATADA identificar local e instalar canteiro de obras de acordo com às normas de trabalho vigentes, container para a armazenagem de seus materiais, insumos, equipamentos, ferramentas e construção do canteiro. Após a conclusão dos serviços, o container e canteiro deverão ser imediatamente desmobilizados e o espaço devolvido limpo, conforme as condições originais do espaço.</w:t>
      </w:r>
    </w:p>
    <w:p w14:paraId="30289CC2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É de responsabilidade da CONTRATADA a manutenção do local do serviço limpo, desimpedido e seguro para segurança dos pedestres, trânsito e população local.</w:t>
      </w:r>
    </w:p>
    <w:p w14:paraId="21129AA4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Será de responsabilidade da contratada a definição e adoção das metodologias executivas necessárias para a total e completa implantação do projeto, sendo responsabilidade da CONTRATADA os custos das soluções metodológicas de execução a serem aplicas.</w:t>
      </w:r>
    </w:p>
    <w:p w14:paraId="61C34916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É de responsabilidade da CONTRATADA todo os serviços para a execução dos serviços, tais como, isolamento, sinalização, desvio de trânsito</w:t>
      </w:r>
      <w:r w:rsidRPr="005A13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317E7B">
        <w:rPr>
          <w:rFonts w:asciiTheme="minorHAnsi" w:hAnsiTheme="minorHAnsi" w:cstheme="minorHAnsi"/>
          <w:color w:val="000000" w:themeColor="text1"/>
          <w:sz w:val="24"/>
          <w:szCs w:val="24"/>
        </w:rPr>
        <w:t>com sinaleiro, escoramento e blindagem de vala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, rebaixamento de vala, terraplenagem, bota-fora, limpeza, interferências, interface com os órgãos municipais e concessórias.</w:t>
      </w:r>
    </w:p>
    <w:p w14:paraId="1BD7C416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Além dos serviços gerais de construção, implantação, montagem e desmontagem, são de responsabilidade da CONTRATADA, serviços de terraplanagem, remoção, drenagem e obras de arte correntes de apoio construtivo etc.</w:t>
      </w:r>
    </w:p>
    <w:p w14:paraId="3F8A3378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A Contratada deverá observar e considerar para a completa e perfeita execução do escopo, todos os documentos de referência, entres eles: Desenhos, Memoriais Descritivos, Especificações Técnicas, Lista de Materiais, Folhas de Dados, Relatórios Técnicos, entre outros. Quaisquer dúvidas deverão ser informadas à contratada durante a fase de apresentação de propostas técnicas e comerciais.</w:t>
      </w:r>
    </w:p>
    <w:p w14:paraId="475C976F" w14:textId="32D0A1A3" w:rsidR="0010198D" w:rsidRPr="007F2969" w:rsidRDefault="0010198D" w:rsidP="007F2969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É de responsabilidade da CONTRATADA, a </w:t>
      </w:r>
      <w:r w:rsidRPr="007F296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obtenção da licença de obras.</w:t>
      </w:r>
    </w:p>
    <w:p w14:paraId="462A49D3" w14:textId="77777777" w:rsidR="0010198D" w:rsidRPr="00964D17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64D17">
        <w:rPr>
          <w:rFonts w:asciiTheme="minorHAnsi" w:hAnsiTheme="minorHAnsi" w:cstheme="minorHAnsi"/>
          <w:color w:val="000000" w:themeColor="text1"/>
          <w:sz w:val="24"/>
          <w:szCs w:val="24"/>
        </w:rPr>
        <w:t>Além dos serviços, será de total e completa responsabilidade da contratada o fornecimento de materiais e insumos para recomposição das valas e pavimentos, em conformidade com os procedimentos operacionais da AEGEA.</w:t>
      </w:r>
    </w:p>
    <w:p w14:paraId="5F5F0EF3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Com respeito a recomposição do pavimento, a CONTRATADA deverá considerar a largura suficiente e necessária para atingir os resultados previstos nos procedimentos operacionais da 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EGEA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5CCD5E50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Todos os serviços devem ser executados de acordo com os projetos e procedimentos operacionais em Anexo e compreendidos no trecho da presente tomada de preço;</w:t>
      </w:r>
    </w:p>
    <w:p w14:paraId="4DA7FB54" w14:textId="7696ECDC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material utilizado no aterro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deverá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ser aprovado pela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CONTRATANDE, sendo necessária 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solicita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ção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previa pela CONTRATADA,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sendo 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avaliado pontualmente no trecho em questão e aprovado pela equipe de Qualidade. Caso a CONTRATADA não tenha a aprovação prévia, essa deverá arcar com os custos de retrabalho;</w:t>
      </w:r>
    </w:p>
    <w:p w14:paraId="40619E4E" w14:textId="12823A40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A contratada terá como responsabilidade a garantia da qualidade dos serviços de não recalque por má compactação do aterro</w:t>
      </w:r>
      <w:r w:rsidR="00ED7B4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e na recomposição do pavimento (asfalto/bloquete/paralelepípedo);</w:t>
      </w:r>
    </w:p>
    <w:p w14:paraId="7C02F98A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Para as documentações de manifestos, diário de obra, relatório de produção diário de obra serão definidos na reunião de kick-off os prazos para a entrega;</w:t>
      </w:r>
    </w:p>
    <w:p w14:paraId="192C0FDB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Em ruas pavimentadas, será de responsabilidade da CONTRATADA manter a sinalização e segurança da circulação até a execução da repavimentação. Para tal a contratada deverá manter o nivelamento da compactação da vala com o greide da via/rua, reforçando a sinalização com placas de advertências conforme procedimento 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EGEA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normas vigentes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4A690D9D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A Metodologia executiva será responsabilidade da CONTRATADA e deve estar contemplado no preço.</w:t>
      </w:r>
    </w:p>
    <w:p w14:paraId="3B3C1DB2" w14:textId="00EA158F" w:rsidR="0010198D" w:rsidRPr="009D70DE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99079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Será de responsabilidade da CONTRATADA o fornecimento de </w:t>
      </w:r>
      <w:r w:rsidRPr="009D70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todos os materiais e insumos para a total e completa execução do presente escopo</w:t>
      </w:r>
      <w:r w:rsidRPr="0099079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à exceção das bombas centrífugas submersíveis</w:t>
      </w:r>
      <w:r w:rsidR="00E8594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e</w:t>
      </w:r>
      <w:r w:rsidRPr="0099079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A046B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grades mecanizadas</w:t>
      </w:r>
      <w:r w:rsidRPr="0099079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que serão fornecidos pela Águas do Rio.</w:t>
      </w:r>
    </w:p>
    <w:p w14:paraId="4DE19F26" w14:textId="77777777" w:rsidR="00E85948" w:rsidRDefault="0010198D" w:rsidP="00BA008D">
      <w:pPr>
        <w:pStyle w:val="PargrafodaLista"/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85948">
        <w:rPr>
          <w:rFonts w:asciiTheme="minorHAnsi" w:hAnsiTheme="minorHAnsi" w:cstheme="minorHAnsi"/>
          <w:color w:val="000000" w:themeColor="text1"/>
          <w:sz w:val="24"/>
          <w:szCs w:val="24"/>
        </w:rPr>
        <w:t>A retirada dos materiais nos depósitos da Águas do Rio, conferência e transporte até o local da obra bem como sua guarda e armazenamento será de responsabilidade da CONTRATADA.</w:t>
      </w:r>
    </w:p>
    <w:p w14:paraId="5D46562C" w14:textId="4045B947" w:rsidR="0010198D" w:rsidRPr="00E85948" w:rsidRDefault="0010198D" w:rsidP="00BA008D">
      <w:pPr>
        <w:pStyle w:val="PargrafodaLista"/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8594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Todos os materiais, válvulas e conexões, deverão ser fornecidos e instalados pela CONTRATADA, após a expedição, pela fiscalização da AEGEA ENGENHARIA, do Certificado de Controle de Qualidade. </w:t>
      </w:r>
    </w:p>
    <w:p w14:paraId="6E64B750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Todos os materiais, válvulas e conexões a serem fornecidos e instalados pela CONTRATADA deverão ser novos. Não será permitido o emprego de peças recondicionadas ou já usadas. Tubos, equipamentos e materiais danificados deverão ser repostos pela licitante vencedora sem ônus para a A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EGEA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ENGENHARIA.</w:t>
      </w:r>
    </w:p>
    <w:p w14:paraId="28D97665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Todos os materiais e/ou equipamentos a serem fornecidos pela CONTRATADA deverão ser acondicionados em condições apropriadas para armazenamento. Qualquer material e/ou equipamento que não apresentar condição de utilização poderá ser vetado imediatamente pelo representante fiscalização.</w:t>
      </w:r>
    </w:p>
    <w:p w14:paraId="399FBDC2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A CONTRATADA é responsável por todos os equipamentos, ferramentas e quaisquer outros itens necessários a execução do escopo completo do serviço, objeto desta contratação.</w:t>
      </w:r>
    </w:p>
    <w:p w14:paraId="403F96BD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A CONTRATANTE NÃO irá fornecer nenhum tipo de equipamento ou ferramenta para a realização do serviço.</w:t>
      </w:r>
    </w:p>
    <w:p w14:paraId="6286B3A3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Todos os equipamentos, maquinários, ferramentas ou instrumentos utilizados neste serviço deverão ser de boa qualidade e estar em dia com o calendário de revisão e/ou calibração, de forma a garantir a correta execução do escopo deste contrato. Devendo a CONTRATADA enviar os certificados correspondentes.</w:t>
      </w:r>
    </w:p>
    <w:p w14:paraId="64A67264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CONTRATADA deverá considerar a elaboração do As built, georreferenciado através de topografia e em formato pdf e dwg. Para a elaboração do as-built, a contratada deverá prever o acompanhamento topográfico em tempo integral dos serviços. A proponente deverá apresentar em toda medição um As Built do executado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conforme </w:t>
      </w: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a emissão do BM. O Não envio mensal do As Built poderá ser impeditivo do pagamento da medição</w:t>
      </w:r>
    </w:p>
    <w:p w14:paraId="607F6208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Será de responsabilidade da CONTRATADA, o aumento do quantitativo proveniente da má execução, vicio construtivo, falta de perícia e boa prática de engenharia. </w:t>
      </w:r>
    </w:p>
    <w:p w14:paraId="11E0C8D7" w14:textId="77777777" w:rsidR="0010198D" w:rsidRPr="00C023FC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Todos os serviços com interferências diretas ou indiretas deverão ser integralmente acompanhados pela CONTRATADA.</w:t>
      </w:r>
    </w:p>
    <w:p w14:paraId="7785A436" w14:textId="77777777" w:rsidR="0010198D" w:rsidRDefault="0010198D" w:rsidP="0010198D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23FC">
        <w:rPr>
          <w:rFonts w:asciiTheme="minorHAnsi" w:hAnsiTheme="minorHAnsi" w:cstheme="minorHAnsi"/>
          <w:color w:val="000000" w:themeColor="text1"/>
          <w:sz w:val="24"/>
          <w:szCs w:val="24"/>
        </w:rPr>
        <w:t>Todos os serviços devem ser executados de acordo com os projetos e procedimentos operacionais do Anexo XIV e compreendidos no trecho da presente tomada de preço;</w:t>
      </w:r>
    </w:p>
    <w:p w14:paraId="77BFF27C" w14:textId="40B175CE" w:rsidR="0010198D" w:rsidRPr="00F012A4" w:rsidRDefault="0010198D" w:rsidP="00F012A4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C7092">
        <w:rPr>
          <w:rFonts w:asciiTheme="minorHAnsi" w:hAnsiTheme="minorHAnsi" w:cstheme="minorHAnsi"/>
          <w:color w:val="000000" w:themeColor="text1"/>
          <w:sz w:val="24"/>
          <w:szCs w:val="24"/>
        </w:rPr>
        <w:t>A CONTRATADA deverá apresentar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à fiscalização</w:t>
      </w:r>
      <w:r w:rsidRPr="00FC709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impreterivelmente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a cada quinzena,</w:t>
      </w:r>
      <w:r w:rsidRPr="00FC709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relatório fotográfico com as evidências físicas (fotos, registros de campo, entre outros)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andamento das obras;</w:t>
      </w:r>
    </w:p>
    <w:p w14:paraId="3B9AC26F" w14:textId="77777777" w:rsidR="00A00680" w:rsidRPr="00A00680" w:rsidRDefault="00BB529F" w:rsidP="00507156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BB529F">
        <w:rPr>
          <w:rFonts w:asciiTheme="minorHAnsi" w:hAnsiTheme="minorHAnsi" w:cstheme="minorHAnsi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9E3767" wp14:editId="4381BEEC">
            <wp:simplePos x="0" y="0"/>
            <wp:positionH relativeFrom="margin">
              <wp:posOffset>578101</wp:posOffset>
            </wp:positionH>
            <wp:positionV relativeFrom="paragraph">
              <wp:posOffset>1173554</wp:posOffset>
            </wp:positionV>
            <wp:extent cx="4951730" cy="1736090"/>
            <wp:effectExtent l="0" t="0" r="1270" b="0"/>
            <wp:wrapSquare wrapText="bothSides"/>
            <wp:docPr id="1955962156" name="Imagem 1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962156" name="Imagem 1" descr="Diagrama&#10;&#10;O conteúdo gerado por IA pode estar incorreto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1730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529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Visto que os serviços dessa TR integram o Sistema CTS, indicamos que o limite do escopo se dá na interligação entre PV de entrada e a elevatória, sendo assim é de obrigação da contratada a execução da rede de interligação da elevatória até o PV (sendo a construção do PV de entrada não incluído nesta TR). </w:t>
      </w:r>
      <w:r w:rsidRPr="00507156">
        <w:rPr>
          <w:rFonts w:asciiTheme="minorHAnsi" w:hAnsiTheme="minorHAnsi" w:cstheme="minorHAnsi"/>
          <w:color w:val="000000" w:themeColor="text1"/>
          <w:sz w:val="24"/>
          <w:szCs w:val="24"/>
        </w:rPr>
        <w:t>Conforme indicação da lista de materiais no exemplo</w:t>
      </w:r>
      <w:r w:rsidR="0050715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507156">
        <w:rPr>
          <w:rFonts w:asciiTheme="minorHAnsi" w:hAnsiTheme="minorHAnsi" w:cstheme="minorHAnsi"/>
          <w:color w:val="000000" w:themeColor="text1"/>
          <w:sz w:val="24"/>
          <w:szCs w:val="24"/>
        </w:rPr>
        <w:t>abaixo.</w:t>
      </w:r>
    </w:p>
    <w:p w14:paraId="5E6FEB2E" w14:textId="2F49C1C0" w:rsidR="00BB529F" w:rsidRPr="00507156" w:rsidRDefault="00BB529F" w:rsidP="00A00680">
      <w:pPr>
        <w:autoSpaceDE w:val="0"/>
        <w:autoSpaceDN w:val="0"/>
        <w:adjustRightInd w:val="0"/>
        <w:spacing w:after="0" w:line="320" w:lineRule="exact"/>
        <w:ind w:left="720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07156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</w:p>
    <w:p w14:paraId="1B48020E" w14:textId="0B264F10" w:rsidR="00EB5841" w:rsidRDefault="00EB5841" w:rsidP="00EB5841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723DF6B" w14:textId="77777777" w:rsidR="00BB529F" w:rsidRDefault="00BB529F" w:rsidP="00EB5841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5B75B8B" w14:textId="77777777" w:rsidR="00BB529F" w:rsidRDefault="00BB529F" w:rsidP="00EB5841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47DB2DD" w14:textId="77777777" w:rsidR="00BB529F" w:rsidRDefault="00BB529F" w:rsidP="00EB5841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0EE5D81" w14:textId="77777777" w:rsidR="00BB529F" w:rsidRDefault="00BB529F" w:rsidP="00EB5841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96D78AB" w14:textId="77777777" w:rsidR="00BB529F" w:rsidRDefault="00BB529F" w:rsidP="00EB5841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04DA94A" w14:textId="77777777" w:rsidR="00BB529F" w:rsidRDefault="00BB529F" w:rsidP="00EB5841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6D832CE" w14:textId="77777777" w:rsidR="00BB529F" w:rsidRDefault="00BB529F" w:rsidP="00EB5841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6C6F604" w14:textId="445E7BCB" w:rsidR="00CF71DB" w:rsidRPr="008C1CD6" w:rsidRDefault="00CF71DB" w:rsidP="00217659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8C1CD6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Elevatórias CTS Farias</w:t>
      </w:r>
    </w:p>
    <w:p w14:paraId="29D8E5C0" w14:textId="77777777" w:rsidR="00CF71DB" w:rsidRDefault="00CF71DB" w:rsidP="00CF71DB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00F2B89E" w14:textId="77777777" w:rsidR="00CF71DB" w:rsidRDefault="00CF71DB" w:rsidP="00CF71DB">
      <w:pPr>
        <w:jc w:val="center"/>
      </w:pPr>
      <w:r w:rsidRPr="00DE0E35">
        <w:rPr>
          <w:noProof/>
        </w:rPr>
        <w:drawing>
          <wp:inline distT="0" distB="0" distL="0" distR="0" wp14:anchorId="141E716D" wp14:editId="6DCFE73C">
            <wp:extent cx="5838825" cy="3958921"/>
            <wp:effectExtent l="0" t="0" r="0" b="3810"/>
            <wp:docPr id="1918130765" name="Imagem 1" descr="Map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130765" name="Imagem 1" descr="Mapa&#10;&#10;O conteúdo gerado por IA pode estar incorreto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70193" cy="398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12BE9" w14:textId="77777777" w:rsidR="00CF71DB" w:rsidRDefault="00CF71DB" w:rsidP="00CF71DB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E0ACC">
        <w:rPr>
          <w:i/>
          <w:iCs/>
          <w:sz w:val="18"/>
          <w:szCs w:val="18"/>
        </w:rPr>
        <w:t>Traçado geral do CTS conforme prancha DE-2-HDC.AER.DCX-ESG-080_r02</w:t>
      </w:r>
      <w:r>
        <w:rPr>
          <w:i/>
          <w:iCs/>
          <w:sz w:val="18"/>
          <w:szCs w:val="18"/>
        </w:rPr>
        <w:t>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1A7CA09" w14:textId="77777777" w:rsidR="00D831F1" w:rsidRPr="00CA76BA" w:rsidRDefault="00D831F1" w:rsidP="00CF71DB">
      <w:pPr>
        <w:jc w:val="center"/>
        <w:rPr>
          <w:i/>
          <w:iCs/>
          <w:sz w:val="18"/>
          <w:szCs w:val="18"/>
        </w:rPr>
      </w:pPr>
    </w:p>
    <w:p w14:paraId="503D3F7F" w14:textId="77777777" w:rsidR="007519BF" w:rsidRPr="003D01FC" w:rsidRDefault="007519BF" w:rsidP="007519BF">
      <w:pPr>
        <w:pStyle w:val="PargrafodaLista"/>
        <w:numPr>
          <w:ilvl w:val="0"/>
          <w:numId w:val="4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3D01F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Estação Elevatória de Esgoto Bruto EE-DC.SPI-10</w:t>
      </w:r>
    </w:p>
    <w:p w14:paraId="71727D49" w14:textId="5DFEEA97" w:rsidR="007519BF" w:rsidRPr="00AF1C78" w:rsidRDefault="00AF1C78" w:rsidP="00AF1C78">
      <w:pPr>
        <w:pStyle w:val="PargrafodaLista"/>
        <w:numPr>
          <w:ilvl w:val="0"/>
          <w:numId w:val="4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3D01F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Estação Elevatória de Esgoto Bruto EE-DC.SPI-11</w:t>
      </w:r>
    </w:p>
    <w:p w14:paraId="5900FE6E" w14:textId="43F6E315" w:rsidR="003D01FC" w:rsidRPr="003D01FC" w:rsidRDefault="003D01FC" w:rsidP="003D01FC">
      <w:pPr>
        <w:pStyle w:val="PargrafodaLista"/>
        <w:numPr>
          <w:ilvl w:val="0"/>
          <w:numId w:val="4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3D01F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Estação Elevatória de Esgoto Bruto EE-DC.SFA-01</w:t>
      </w:r>
    </w:p>
    <w:p w14:paraId="162DB14F" w14:textId="77777777" w:rsidR="003D01FC" w:rsidRPr="003D01FC" w:rsidRDefault="003D01FC" w:rsidP="003D01FC">
      <w:pPr>
        <w:pStyle w:val="PargrafodaLista"/>
        <w:numPr>
          <w:ilvl w:val="0"/>
          <w:numId w:val="4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3D01F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Estação Elevatória de Esgoto Bruto EE-DC.SFA-02</w:t>
      </w:r>
    </w:p>
    <w:p w14:paraId="1F4E58CD" w14:textId="77777777" w:rsidR="003D01FC" w:rsidRPr="003D01FC" w:rsidRDefault="003D01FC" w:rsidP="003D01FC">
      <w:pPr>
        <w:pStyle w:val="PargrafodaLista"/>
        <w:numPr>
          <w:ilvl w:val="0"/>
          <w:numId w:val="4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3D01F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Estação Elevatória de Esgoto Bruto EE-DC.SI1-07</w:t>
      </w:r>
    </w:p>
    <w:p w14:paraId="1BB16EF7" w14:textId="77777777" w:rsidR="003D01FC" w:rsidRDefault="003D01FC" w:rsidP="003D01FC">
      <w:pPr>
        <w:pStyle w:val="PargrafodaLista"/>
        <w:numPr>
          <w:ilvl w:val="0"/>
          <w:numId w:val="4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3D01F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Estação Elevatória de Esgoto Bruto EE-DC.SI1-06</w:t>
      </w:r>
    </w:p>
    <w:p w14:paraId="2EB1866D" w14:textId="77777777" w:rsidR="00AF1C78" w:rsidRPr="00AF1C78" w:rsidRDefault="00AF1C78" w:rsidP="00AF1C78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1ED77D14" w14:textId="77777777" w:rsidR="00261612" w:rsidRDefault="00261612" w:rsidP="00AF1C78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57ABC3B5" w14:textId="77777777" w:rsidR="00261612" w:rsidRDefault="00261612" w:rsidP="00AF1C78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0D9F78C9" w14:textId="77777777" w:rsidR="00261612" w:rsidRDefault="00261612" w:rsidP="00AF1C78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4AD559BD" w14:textId="77777777" w:rsidR="00261612" w:rsidRPr="00AF1C78" w:rsidRDefault="00261612" w:rsidP="00AF1C78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6FF37CE5" w14:textId="1E54CE9F" w:rsidR="003D01FC" w:rsidRDefault="003D01FC" w:rsidP="00217659">
      <w:pPr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Elevatória</w:t>
      </w:r>
      <w:r w:rsidR="0099003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CTS </w:t>
      </w:r>
      <w:r w:rsidR="00AF1C7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Sarapuí</w:t>
      </w:r>
    </w:p>
    <w:p w14:paraId="6B0B5D77" w14:textId="77777777" w:rsidR="003D01FC" w:rsidRDefault="003D01FC" w:rsidP="003D01FC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2E0D9D3C" w14:textId="77777777" w:rsidR="003D01FC" w:rsidRDefault="003D01FC" w:rsidP="003D01FC">
      <w:pPr>
        <w:jc w:val="center"/>
      </w:pPr>
      <w:r w:rsidRPr="00DE0E35">
        <w:rPr>
          <w:noProof/>
        </w:rPr>
        <w:drawing>
          <wp:inline distT="0" distB="0" distL="0" distR="0" wp14:anchorId="2D216064" wp14:editId="56EDA384">
            <wp:extent cx="5400040" cy="3547852"/>
            <wp:effectExtent l="0" t="0" r="0" b="0"/>
            <wp:docPr id="133834077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340774" name="Imagem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4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0BC1E" w14:textId="6C81CDD6" w:rsidR="00217659" w:rsidRPr="00217659" w:rsidRDefault="003D01FC" w:rsidP="00217659">
      <w:pPr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E0ACC">
        <w:rPr>
          <w:i/>
          <w:iCs/>
          <w:sz w:val="18"/>
          <w:szCs w:val="18"/>
        </w:rPr>
        <w:t>Traçado geral do CTS conforme prancha DE-2-HDC.AER.DCX-ESG-0</w:t>
      </w:r>
      <w:r w:rsidR="00D32EE4">
        <w:rPr>
          <w:i/>
          <w:iCs/>
          <w:sz w:val="18"/>
          <w:szCs w:val="18"/>
        </w:rPr>
        <w:t>01</w:t>
      </w:r>
      <w:r w:rsidRPr="00BE0ACC">
        <w:rPr>
          <w:i/>
          <w:iCs/>
          <w:sz w:val="18"/>
          <w:szCs w:val="18"/>
        </w:rPr>
        <w:t>_r0</w:t>
      </w:r>
      <w:r w:rsidR="00D32EE4">
        <w:rPr>
          <w:i/>
          <w:iCs/>
          <w:sz w:val="18"/>
          <w:szCs w:val="18"/>
        </w:rPr>
        <w:t>4</w:t>
      </w:r>
      <w:r>
        <w:rPr>
          <w:i/>
          <w:iCs/>
          <w:sz w:val="18"/>
          <w:szCs w:val="18"/>
        </w:rPr>
        <w:t>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1D8C5EE6" w14:textId="662CF6D7" w:rsidR="003D01FC" w:rsidRPr="00AF1C78" w:rsidRDefault="003D01FC" w:rsidP="00AF1C78">
      <w:pPr>
        <w:pStyle w:val="PargrafodaLista"/>
        <w:numPr>
          <w:ilvl w:val="0"/>
          <w:numId w:val="4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3D01FC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Estação Elevatória de Esgoto Bruto EE-</w:t>
      </w:r>
      <w:r w:rsidR="00262A10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DC-SSP-02</w:t>
      </w:r>
    </w:p>
    <w:p w14:paraId="62A9C5BE" w14:textId="77777777" w:rsidR="00B6264D" w:rsidRPr="003D01FC" w:rsidRDefault="00B6264D" w:rsidP="003D01FC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6507FC39" w14:textId="77777777" w:rsidR="00B6264D" w:rsidRPr="00B6264D" w:rsidRDefault="00B6264D" w:rsidP="00B6264D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579F7326" w14:textId="4E76C29A" w:rsidR="00A96823" w:rsidRPr="00B97704" w:rsidRDefault="003C1A11" w:rsidP="00522E6B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B9770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Além dos serviços gerais de </w:t>
      </w:r>
      <w:r w:rsidR="00FE16A1" w:rsidRPr="00B9770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implantação </w:t>
      </w:r>
      <w:r w:rsidR="009E68AD" w:rsidRPr="009E68AD">
        <w:rPr>
          <w:rFonts w:asciiTheme="minorHAnsi" w:hAnsiTheme="minorHAnsi" w:cstheme="minorHAnsi"/>
          <w:color w:val="000000" w:themeColor="text1"/>
          <w:sz w:val="24"/>
          <w:szCs w:val="24"/>
        </w:rPr>
        <w:t>de 06 elevatórias de esgoto do sistema CTS Farias e 01 elevatória de esgoto do sistema CTS Sarapuí</w:t>
      </w:r>
      <w:r w:rsidR="00B97704" w:rsidRPr="00B97704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FE16A1" w:rsidRPr="00B9770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B97704" w:rsidRPr="00B97704">
        <w:rPr>
          <w:rFonts w:asciiTheme="minorHAnsi" w:hAnsiTheme="minorHAnsi" w:cstheme="minorHAnsi"/>
          <w:color w:val="000000" w:themeColor="text1"/>
          <w:sz w:val="24"/>
          <w:szCs w:val="24"/>
        </w:rPr>
        <w:t>são de responsabilidade da CONTRATADA:</w:t>
      </w:r>
    </w:p>
    <w:p w14:paraId="3E301C65" w14:textId="0BC9602A" w:rsidR="00B97704" w:rsidRPr="00B97704" w:rsidRDefault="00B97704" w:rsidP="00B97704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  <w:highlight w:val="lightGray"/>
        </w:rPr>
      </w:pPr>
    </w:p>
    <w:p w14:paraId="09175866" w14:textId="77777777" w:rsidR="00197B1E" w:rsidRPr="003D016F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D016F">
        <w:rPr>
          <w:rFonts w:asciiTheme="minorHAnsi" w:hAnsiTheme="minorHAnsi" w:cstheme="minorHAnsi"/>
          <w:color w:val="000000" w:themeColor="text1"/>
          <w:sz w:val="24"/>
          <w:szCs w:val="24"/>
        </w:rPr>
        <w:t>Fornecimento de pessoal, materiais, fermentas e equipamentos;</w:t>
      </w:r>
    </w:p>
    <w:p w14:paraId="5FA6F4E7" w14:textId="77777777" w:rsidR="00197B1E" w:rsidRPr="003D016F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D016F">
        <w:rPr>
          <w:rFonts w:asciiTheme="minorHAnsi" w:hAnsiTheme="minorHAnsi" w:cstheme="minorHAnsi"/>
          <w:color w:val="000000" w:themeColor="text1"/>
          <w:sz w:val="24"/>
          <w:szCs w:val="24"/>
        </w:rPr>
        <w:t>Aprovação das interdições de vias junto aos órgãos competentes;</w:t>
      </w:r>
    </w:p>
    <w:p w14:paraId="230E366F" w14:textId="77777777" w:rsidR="00197B1E" w:rsidRPr="003D016F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D016F">
        <w:rPr>
          <w:rFonts w:asciiTheme="minorHAnsi" w:hAnsiTheme="minorHAnsi" w:cstheme="minorHAnsi"/>
          <w:color w:val="000000" w:themeColor="text1"/>
          <w:sz w:val="24"/>
          <w:szCs w:val="24"/>
        </w:rPr>
        <w:t>Obtenção das licenças de obras;</w:t>
      </w:r>
    </w:p>
    <w:p w14:paraId="734B051B" w14:textId="77777777" w:rsidR="00197B1E" w:rsidRPr="003D016F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D016F">
        <w:rPr>
          <w:rFonts w:asciiTheme="minorHAnsi" w:hAnsiTheme="minorHAnsi" w:cstheme="minorHAnsi"/>
          <w:color w:val="000000" w:themeColor="text1"/>
          <w:sz w:val="24"/>
          <w:szCs w:val="24"/>
        </w:rPr>
        <w:t>Serviços de Sinalização, Sinaleiro e Isolamento de obra em vias públicas;</w:t>
      </w:r>
    </w:p>
    <w:p w14:paraId="200FD346" w14:textId="243692D8" w:rsidR="00197B1E" w:rsidRPr="00995127" w:rsidRDefault="00197B1E" w:rsidP="00197B1E">
      <w:pPr>
        <w:pStyle w:val="PargrafodaList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9512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Acompanhamento </w:t>
      </w:r>
      <w:r w:rsidR="00325D7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topográfico </w:t>
      </w:r>
      <w:r w:rsidRPr="0099512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em tempo integral e </w:t>
      </w:r>
      <w:r w:rsidR="00325D7B">
        <w:rPr>
          <w:rFonts w:asciiTheme="minorHAnsi" w:hAnsiTheme="minorHAnsi" w:cstheme="minorHAnsi"/>
          <w:color w:val="000000" w:themeColor="text1"/>
          <w:sz w:val="24"/>
          <w:szCs w:val="24"/>
        </w:rPr>
        <w:t>l</w:t>
      </w:r>
      <w:r w:rsidRPr="00995127">
        <w:rPr>
          <w:rFonts w:asciiTheme="minorHAnsi" w:hAnsiTheme="minorHAnsi" w:cstheme="minorHAnsi"/>
          <w:color w:val="000000" w:themeColor="text1"/>
          <w:sz w:val="24"/>
          <w:szCs w:val="24"/>
        </w:rPr>
        <w:t>ocação topográfica da obra;</w:t>
      </w:r>
    </w:p>
    <w:p w14:paraId="1A28DEA7" w14:textId="77777777" w:rsidR="00197B1E" w:rsidRPr="00995127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95127">
        <w:rPr>
          <w:rFonts w:asciiTheme="minorHAnsi" w:hAnsiTheme="minorHAnsi" w:cstheme="minorHAnsi"/>
          <w:color w:val="000000" w:themeColor="text1"/>
          <w:sz w:val="24"/>
          <w:szCs w:val="24"/>
        </w:rPr>
        <w:t>Execução de ensaios não destrutivos especiais ou não;</w:t>
      </w:r>
    </w:p>
    <w:p w14:paraId="2CF26551" w14:textId="77777777" w:rsidR="00197B1E" w:rsidRPr="00995127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95127">
        <w:rPr>
          <w:rFonts w:asciiTheme="minorHAnsi" w:hAnsiTheme="minorHAnsi" w:cstheme="minorHAnsi"/>
          <w:color w:val="000000" w:themeColor="text1"/>
          <w:sz w:val="24"/>
          <w:szCs w:val="24"/>
        </w:rPr>
        <w:t>Elaboração de todos os procedimentos aplicáveis a execução do serviço;</w:t>
      </w:r>
    </w:p>
    <w:p w14:paraId="6A259430" w14:textId="77777777" w:rsidR="00197B1E" w:rsidRPr="00995127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95127">
        <w:rPr>
          <w:rFonts w:asciiTheme="minorHAnsi" w:hAnsiTheme="minorHAnsi" w:cstheme="minorHAnsi"/>
          <w:color w:val="000000" w:themeColor="text1"/>
          <w:sz w:val="24"/>
          <w:szCs w:val="24"/>
        </w:rPr>
        <w:t>Regularização das áreas secas do terreno sob e em torno da obra, assim como execução de eventuais re-confinamentos que sejam necessários, tendo em vista a proteção de suas fundações e de sua infraestrutura;</w:t>
      </w:r>
    </w:p>
    <w:p w14:paraId="3EB2E561" w14:textId="77777777" w:rsidR="00197B1E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95127">
        <w:rPr>
          <w:rFonts w:asciiTheme="minorHAnsi" w:hAnsiTheme="minorHAnsi" w:cstheme="minorHAnsi"/>
          <w:color w:val="000000" w:themeColor="text1"/>
          <w:sz w:val="24"/>
          <w:szCs w:val="24"/>
        </w:rPr>
        <w:t>Demolições de concreto simples e concreto armado;</w:t>
      </w:r>
    </w:p>
    <w:p w14:paraId="7016A250" w14:textId="77777777" w:rsidR="00197B1E" w:rsidRPr="003E3301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E3301">
        <w:rPr>
          <w:rFonts w:asciiTheme="minorHAnsi" w:hAnsiTheme="minorHAnsi" w:cstheme="minorHAnsi"/>
          <w:color w:val="000000" w:themeColor="text1"/>
          <w:sz w:val="24"/>
          <w:szCs w:val="24"/>
        </w:rPr>
        <w:t>Montagem/desmontagem de Canteiro de Obras;</w:t>
      </w:r>
    </w:p>
    <w:p w14:paraId="2F5DBC5E" w14:textId="77777777" w:rsidR="00197B1E" w:rsidRPr="003E3301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E3301">
        <w:rPr>
          <w:rFonts w:asciiTheme="minorHAnsi" w:hAnsiTheme="minorHAnsi" w:cstheme="minorHAnsi"/>
          <w:color w:val="000000" w:themeColor="text1"/>
          <w:sz w:val="24"/>
          <w:szCs w:val="24"/>
        </w:rPr>
        <w:t>Adequação de Acessos para Execução das Obras;</w:t>
      </w:r>
    </w:p>
    <w:p w14:paraId="3A102BCE" w14:textId="5BF4127D" w:rsidR="00197B1E" w:rsidRPr="003E3301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E330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Rebaixamento de Lençol Freático </w:t>
      </w:r>
      <w:r w:rsidR="008645BC">
        <w:rPr>
          <w:rFonts w:asciiTheme="minorHAnsi" w:hAnsiTheme="minorHAnsi" w:cstheme="minorHAnsi"/>
          <w:color w:val="000000" w:themeColor="text1"/>
          <w:sz w:val="24"/>
          <w:szCs w:val="24"/>
        </w:rPr>
        <w:t>/ drenagem de vala</w:t>
      </w:r>
      <w:r w:rsidRPr="003E330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Esgotamento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196D4685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Serviços de Escoramento, Blindagem e Estabilização de Solos para execução das obras;</w:t>
      </w:r>
    </w:p>
    <w:p w14:paraId="10371723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Serviços de Escavação e Aterro/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recomposição de valas</w:t>
      </w: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2C7F63BF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Carga, Descarga e Transporte de Materiais;</w:t>
      </w:r>
    </w:p>
    <w:p w14:paraId="2E225B8C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Execução de Estruturas em Concreto Armado;</w:t>
      </w:r>
    </w:p>
    <w:p w14:paraId="771ED66F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Controle Técnico de Concreto;</w:t>
      </w:r>
    </w:p>
    <w:p w14:paraId="75155296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Assentamento de tubulação em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PVC, PEAD e FoFo </w:t>
      </w: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(diâmetros variados);</w:t>
      </w:r>
    </w:p>
    <w:p w14:paraId="4E0E44D8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Fornecimento de Equipamentos/Ferramentas auxiliares para execução das obras;</w:t>
      </w:r>
    </w:p>
    <w:p w14:paraId="1473F228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Fornecimento e Instalação de Esquadrias;</w:t>
      </w:r>
    </w:p>
    <w:p w14:paraId="3F1D9A49" w14:textId="4EA345E8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Impermeabilização das estruturas – conforme </w:t>
      </w:r>
      <w:r w:rsidR="00B11161">
        <w:rPr>
          <w:rFonts w:asciiTheme="minorHAnsi" w:hAnsiTheme="minorHAnsi" w:cstheme="minorHAnsi"/>
          <w:color w:val="000000" w:themeColor="text1"/>
          <w:sz w:val="24"/>
          <w:szCs w:val="24"/>
        </w:rPr>
        <w:t>procedimentos e projetos</w:t>
      </w: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6DB4AD5F" w14:textId="77777777" w:rsidR="00197B1E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Instalações Hidráulicas (Tubulações, Conexões, Válvulas, Ventosas, Registros);</w:t>
      </w:r>
    </w:p>
    <w:p w14:paraId="476C00F5" w14:textId="77777777" w:rsidR="00197B1E" w:rsidRPr="00AE2432" w:rsidRDefault="00197B1E" w:rsidP="00197B1E">
      <w:pPr>
        <w:pStyle w:val="PargrafodaList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E2432">
        <w:rPr>
          <w:rFonts w:asciiTheme="minorHAnsi" w:hAnsiTheme="minorHAnsi" w:cstheme="minorHAnsi"/>
          <w:color w:val="000000" w:themeColor="text1"/>
          <w:sz w:val="24"/>
          <w:szCs w:val="24"/>
        </w:rPr>
        <w:t>Instalações Mecânicas (Equipamentos);</w:t>
      </w:r>
    </w:p>
    <w:p w14:paraId="429C8538" w14:textId="5668BFD1" w:rsidR="00D810C8" w:rsidRPr="00AE2432" w:rsidRDefault="00D810C8" w:rsidP="00197B1E">
      <w:pPr>
        <w:pStyle w:val="PargrafodaList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Instalações elétricas e automação com fornecimento e montagem de infraestrutura, cabeamentos equipamentos e painéis;</w:t>
      </w:r>
    </w:p>
    <w:p w14:paraId="156DA321" w14:textId="0C7548B3" w:rsidR="00197B1E" w:rsidRPr="003B608A" w:rsidRDefault="00197B1E" w:rsidP="00197B1E">
      <w:pPr>
        <w:pStyle w:val="PargrafodaList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B608A">
        <w:rPr>
          <w:rFonts w:asciiTheme="minorHAnsi" w:hAnsiTheme="minorHAnsi" w:cstheme="minorHAnsi"/>
          <w:color w:val="000000" w:themeColor="text1"/>
          <w:sz w:val="24"/>
          <w:szCs w:val="24"/>
        </w:rPr>
        <w:t>Fornecimento e Montagem de equipamentos eletromecânicos, tais como: Retentor de sólidos tipo cesto, válvulas, conjunto motobomba, comportas, grad</w:t>
      </w:r>
      <w:r w:rsidR="00D810C8">
        <w:rPr>
          <w:rFonts w:asciiTheme="minorHAnsi" w:hAnsiTheme="minorHAnsi" w:cstheme="minorHAnsi"/>
          <w:color w:val="000000" w:themeColor="text1"/>
          <w:sz w:val="24"/>
          <w:szCs w:val="24"/>
        </w:rPr>
        <w:t>eamentos</w:t>
      </w:r>
      <w:r w:rsidRPr="003B608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mecanizadas ou manuais</w:t>
      </w:r>
      <w:r w:rsidR="00D810C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(exclui-se o fornecimento de </w:t>
      </w:r>
      <w:r w:rsidRPr="003B608A">
        <w:rPr>
          <w:rFonts w:asciiTheme="minorHAnsi" w:hAnsiTheme="minorHAnsi" w:cstheme="minorHAnsi"/>
          <w:color w:val="000000" w:themeColor="text1"/>
          <w:sz w:val="24"/>
          <w:szCs w:val="24"/>
        </w:rPr>
        <w:t>grades mecanizadas</w:t>
      </w:r>
      <w:r w:rsidR="00D810C8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Pr="003B608A">
        <w:rPr>
          <w:rFonts w:asciiTheme="minorHAnsi" w:hAnsiTheme="minorHAnsi" w:cstheme="minorHAnsi"/>
          <w:color w:val="000000" w:themeColor="text1"/>
          <w:sz w:val="24"/>
          <w:szCs w:val="24"/>
        </w:rPr>
        <w:t>, entre outros);</w:t>
      </w:r>
    </w:p>
    <w:p w14:paraId="2A17E096" w14:textId="77777777" w:rsidR="00197B1E" w:rsidRPr="004E7821" w:rsidRDefault="00197B1E" w:rsidP="00197B1E">
      <w:pPr>
        <w:pStyle w:val="PargrafodaList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E7821">
        <w:rPr>
          <w:rFonts w:asciiTheme="minorHAnsi" w:hAnsiTheme="minorHAnsi" w:cstheme="minorHAnsi"/>
          <w:color w:val="000000" w:themeColor="text1"/>
          <w:sz w:val="24"/>
          <w:szCs w:val="24"/>
        </w:rPr>
        <w:t>Instalações de Automação, com o fornecimento e montagem de instrumentos, tais como: Medidores de Vazão, entre outros;</w:t>
      </w:r>
    </w:p>
    <w:p w14:paraId="710FABC9" w14:textId="77777777" w:rsidR="00197B1E" w:rsidRPr="00A207F3" w:rsidRDefault="00197B1E" w:rsidP="00197B1E">
      <w:pPr>
        <w:pStyle w:val="PargrafodaLista"/>
        <w:numPr>
          <w:ilvl w:val="0"/>
          <w:numId w:val="33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207F3">
        <w:rPr>
          <w:rFonts w:asciiTheme="minorHAnsi" w:hAnsiTheme="minorHAnsi" w:cstheme="minorHAnsi"/>
          <w:color w:val="000000" w:themeColor="text1"/>
          <w:sz w:val="24"/>
          <w:szCs w:val="24"/>
        </w:rPr>
        <w:t>Comissionamento de todas as instalações (sistemas elétricos, automação, mecânicos, entre outros);</w:t>
      </w:r>
    </w:p>
    <w:p w14:paraId="013E414C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Serviços de Urbanização, Pavimentação e Paisagismo;</w:t>
      </w:r>
    </w:p>
    <w:p w14:paraId="4C5BBD13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Limpeza de Obra;</w:t>
      </w:r>
    </w:p>
    <w:p w14:paraId="76717225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Elaboração/revisão dos desenhos “As-Built” (Conforme construído), mensalmente, junto à medição;</w:t>
      </w:r>
    </w:p>
    <w:p w14:paraId="7934DE7D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Remoção e transporte “bota fora”, devidamente licenciado conforme legislação ambiental, de todos os materiais de escavação, entulho, detritos e materiais incessíveis provenientes das obras;</w:t>
      </w:r>
    </w:p>
    <w:p w14:paraId="7C4854B9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Demolição de pavimento, Pavimentação em CBUQ, Tampão dos PVs, conexões, agregados, calçada, topografia, ensaios de qualidade, EPI e material de EHS (Segurança e meio ambiente)</w:t>
      </w:r>
    </w:p>
    <w:p w14:paraId="7DE72C06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A CONTRATADA deverá fornecer todos aos materiais, insumos e quaisquer outros itens necessários a execução do escopo completo do serviço, objeto desta contratação.</w:t>
      </w:r>
    </w:p>
    <w:p w14:paraId="2890D4E6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Limpeza do terreno, na faixa da obra delimitada pela sua projeção em planta, e conforme limites definidos pela licença ambiental, bem como da área utilizada para o canteiro de obra, no final dos serviços;</w:t>
      </w:r>
    </w:p>
    <w:p w14:paraId="574432A0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Serviços de restauração ao longo da via, encostas, valas, acessos e demais instalações, sejam externas, internas ou das demais empresas envolvidas, as quais tenham sido afetadas pela execução da obra;</w:t>
      </w:r>
    </w:p>
    <w:p w14:paraId="6E57115E" w14:textId="77777777" w:rsidR="00197B1E" w:rsidRPr="00215539" w:rsidRDefault="00197B1E" w:rsidP="00197B1E">
      <w:pPr>
        <w:pStyle w:val="PargrafodaLista"/>
        <w:numPr>
          <w:ilvl w:val="0"/>
          <w:numId w:val="33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15539">
        <w:rPr>
          <w:rFonts w:asciiTheme="minorHAnsi" w:hAnsiTheme="minorHAnsi" w:cstheme="minorHAnsi"/>
          <w:color w:val="000000" w:themeColor="text1"/>
          <w:sz w:val="24"/>
          <w:szCs w:val="24"/>
        </w:rPr>
        <w:t>Implantação de cobertura vegetal em toda área terraplanada e não ocupada, inclusive áreas utilizadas como canteiro de obras, jazidas e bota-foras, pertinentes a obra.</w:t>
      </w:r>
    </w:p>
    <w:p w14:paraId="0598F337" w14:textId="77777777" w:rsidR="00A96823" w:rsidRPr="007F3C09" w:rsidRDefault="00A96823" w:rsidP="007F3C09">
      <w:pPr>
        <w:autoSpaceDE w:val="0"/>
        <w:autoSpaceDN w:val="0"/>
        <w:adjustRightInd w:val="0"/>
        <w:spacing w:after="0" w:line="320" w:lineRule="exact"/>
        <w:ind w:left="567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  <w:highlight w:val="yellow"/>
        </w:rPr>
      </w:pPr>
    </w:p>
    <w:p w14:paraId="63357BBF" w14:textId="77777777" w:rsidR="00E30ED3" w:rsidRPr="00495362" w:rsidRDefault="00E30ED3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Todos os serviços com interferências diretas ou indiretas deverão ser integralmente acompanhados pela CONTRATADA.</w:t>
      </w:r>
    </w:p>
    <w:p w14:paraId="15D926E1" w14:textId="77777777" w:rsidR="003C1A11" w:rsidRPr="00495362" w:rsidRDefault="003C1A11" w:rsidP="00404659">
      <w:pPr>
        <w:pStyle w:val="PargrafodaLista"/>
        <w:autoSpaceDE w:val="0"/>
        <w:autoSpaceDN w:val="0"/>
        <w:adjustRightInd w:val="0"/>
        <w:spacing w:after="0" w:line="320" w:lineRule="exact"/>
        <w:ind w:left="92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6B54D12" w14:textId="5D16EE9E" w:rsidR="00B323CC" w:rsidRPr="0052651A" w:rsidRDefault="00B323CC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>Em caso rompimento de tubulação de água</w:t>
      </w:r>
      <w:r w:rsidR="00EF48BB"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ou esgoto</w:t>
      </w:r>
      <w:r w:rsidR="00CE1296"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decorrente</w:t>
      </w:r>
      <w:r w:rsidR="00264243"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dos serviço</w:t>
      </w:r>
      <w:r w:rsidR="00642503"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="00264243"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aqui descrito</w:t>
      </w:r>
      <w:r w:rsidR="00642503"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="00CE1296"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os reparos serão executados pela equipe </w:t>
      </w:r>
      <w:r w:rsidR="00074A9E"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>da Concessionária</w:t>
      </w:r>
      <w:r w:rsidRPr="0052651A">
        <w:rPr>
          <w:rFonts w:asciiTheme="minorHAnsi" w:hAnsiTheme="minorHAnsi" w:cstheme="minorHAnsi"/>
          <w:color w:val="000000" w:themeColor="text1"/>
          <w:sz w:val="24"/>
          <w:szCs w:val="24"/>
        </w:rPr>
        <w:t>, sendo que, todos e quaisquer ônus serão de responsabilidade da CONTRATADA.</w:t>
      </w:r>
    </w:p>
    <w:p w14:paraId="345A8262" w14:textId="77777777" w:rsidR="00B323CC" w:rsidRPr="00495362" w:rsidRDefault="00B323CC" w:rsidP="00404659">
      <w:pPr>
        <w:autoSpaceDE w:val="0"/>
        <w:autoSpaceDN w:val="0"/>
        <w:spacing w:after="0" w:line="320" w:lineRule="exact"/>
        <w:ind w:left="114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F48B116" w14:textId="06F69580" w:rsidR="00B323CC" w:rsidRPr="00495362" w:rsidRDefault="00B323CC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CONTRATADA deverá </w:t>
      </w:r>
      <w:r w:rsidR="00476E81">
        <w:rPr>
          <w:rFonts w:asciiTheme="minorHAnsi" w:hAnsiTheme="minorHAnsi" w:cstheme="minorHAnsi"/>
          <w:color w:val="000000" w:themeColor="text1"/>
          <w:sz w:val="24"/>
          <w:szCs w:val="24"/>
        </w:rPr>
        <w:t>ter à sua disposição</w:t>
      </w:r>
      <w:r w:rsidR="00476E81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um laboratório que permita a execução dos ensaios e testes </w:t>
      </w:r>
      <w:r w:rsidR="00840EA7">
        <w:rPr>
          <w:rFonts w:asciiTheme="minorHAnsi" w:hAnsiTheme="minorHAnsi" w:cstheme="minorHAnsi"/>
          <w:color w:val="000000" w:themeColor="text1"/>
          <w:sz w:val="24"/>
          <w:szCs w:val="24"/>
        </w:rPr>
        <w:t>de</w:t>
      </w:r>
      <w:r w:rsidR="00840EA7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controle tecnológico para definição da garantia da qualidade das obras e dos serviços executados. Ensaios e testes especiais, como por exemplo de reação álcalis-</w:t>
      </w:r>
      <w:r w:rsidR="00A56A2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agregado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caso necessário, deverão ser realizados em laboratório tecnológico previamente aprovado pela CONTRATANTE e credenciado pelo INMETRO, </w:t>
      </w:r>
      <w:r w:rsidR="00E21FA5">
        <w:rPr>
          <w:rFonts w:asciiTheme="minorHAnsi" w:hAnsiTheme="minorHAnsi" w:cstheme="minorHAnsi"/>
          <w:color w:val="000000" w:themeColor="text1"/>
          <w:sz w:val="24"/>
          <w:szCs w:val="24"/>
        </w:rPr>
        <w:t>à</w:t>
      </w:r>
      <w:r w:rsidR="00E21FA5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expensas da CONTRATADA</w:t>
      </w:r>
      <w:r w:rsidR="00D649F6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D649F6">
        <w:rPr>
          <w:rFonts w:asciiTheme="minorHAnsi" w:hAnsiTheme="minorHAnsi" w:cstheme="minorHAnsi"/>
          <w:color w:val="000000" w:themeColor="text1"/>
          <w:sz w:val="24"/>
          <w:szCs w:val="24"/>
        </w:rPr>
        <w:t>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s relatórios de ensaios deverão ser entregues</w:t>
      </w:r>
      <w:r w:rsidR="00E30ED3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no mês de sua execução para que a medição mensal possa ser efetuada.</w:t>
      </w:r>
    </w:p>
    <w:p w14:paraId="72BE5768" w14:textId="77777777" w:rsidR="00B323CC" w:rsidRPr="00495362" w:rsidRDefault="00B323CC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B2C1663" w14:textId="77777777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CONTRATADA deverá providenciar antes do início dos serviços:</w:t>
      </w:r>
    </w:p>
    <w:p w14:paraId="7E16B790" w14:textId="77777777" w:rsidR="00A96823" w:rsidRPr="00495362" w:rsidRDefault="00A96823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35639321" w14:textId="77777777" w:rsidR="00FA4840" w:rsidRPr="00495362" w:rsidRDefault="00FA4840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As licenças ambientais cabíveis a este tipo de obra, como autorizações e licenças para bota-fora, empréstimos, canteiro de obras</w:t>
      </w:r>
      <w:r w:rsidR="0006329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, perfuração de poços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unidades industriais (centrais de concreto, usinas de solo e asfalto, entre outras)</w:t>
      </w:r>
      <w:r w:rsidR="008069D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emitido pelos órgãos ambientais para execução de todos os serviços objeto deste Termo de Referência; </w:t>
      </w:r>
    </w:p>
    <w:p w14:paraId="4810378C" w14:textId="77777777" w:rsidR="00E30ED3" w:rsidRPr="00495362" w:rsidRDefault="00E30ED3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Laudos das sondagens realizadas;</w:t>
      </w:r>
    </w:p>
    <w:p w14:paraId="312FD88B" w14:textId="77777777" w:rsidR="00FA4840" w:rsidRPr="00495362" w:rsidRDefault="00FA4840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Anotação de Responsabilidade Técnica (ART) do profissional responsável pela execução da obra; </w:t>
      </w:r>
    </w:p>
    <w:p w14:paraId="13930871" w14:textId="77777777" w:rsidR="00E30ED3" w:rsidRPr="00495362" w:rsidRDefault="00E30ED3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Projeto de sinalização de obra, caso exista interferência com as rodovias existentes;</w:t>
      </w:r>
    </w:p>
    <w:p w14:paraId="0AB79685" w14:textId="77777777" w:rsidR="00FA4840" w:rsidRPr="00495362" w:rsidRDefault="00FA4840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Treinamento do pessoal envolvido nos trabalhos;</w:t>
      </w:r>
    </w:p>
    <w:p w14:paraId="40161A06" w14:textId="77777777" w:rsidR="00E30ED3" w:rsidRPr="00495362" w:rsidRDefault="00E30ED3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Cronograma físico-financeiro das obras e serviços com previsão mensal de desembolso;</w:t>
      </w:r>
    </w:p>
    <w:p w14:paraId="2AF12A61" w14:textId="77777777" w:rsidR="00E30ED3" w:rsidRPr="00495362" w:rsidRDefault="00E30ED3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Cronograma físico detalhado, demonstrando todas as etapas da obra;</w:t>
      </w:r>
    </w:p>
    <w:p w14:paraId="00F388AF" w14:textId="77777777" w:rsidR="00E30ED3" w:rsidRPr="00495362" w:rsidRDefault="00E30ED3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Diagrama tempo x caminho para execução dos serviços, apontando a produtividade média diária de cada frente de serviço;</w:t>
      </w:r>
    </w:p>
    <w:p w14:paraId="19CF52F4" w14:textId="77777777" w:rsidR="00E30ED3" w:rsidRPr="00495362" w:rsidRDefault="00E30ED3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Cronograma físico-financeiro descriminando os grandes itens da obra e sua previsão de valor aberto por mês;</w:t>
      </w:r>
    </w:p>
    <w:p w14:paraId="41AE2904" w14:textId="77777777" w:rsidR="00E30ED3" w:rsidRPr="00495362" w:rsidRDefault="00E30ED3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Cronograma tipo Gantt (Software MS Project);</w:t>
      </w:r>
    </w:p>
    <w:p w14:paraId="516863A5" w14:textId="77777777" w:rsidR="00E30ED3" w:rsidRDefault="00E30ED3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Planilha de recursos a serem utilizados em cada etapa da obra;</w:t>
      </w:r>
    </w:p>
    <w:p w14:paraId="2AD69C71" w14:textId="38ADD43D" w:rsidR="001C292B" w:rsidRPr="001C292B" w:rsidRDefault="001C292B" w:rsidP="001C292B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C292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Coordenação Técnica geral do </w:t>
      </w:r>
      <w:r w:rsidR="000B224B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Pr="001C292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ontrato deverá ser exercida por um Engenheiro com experiência mínima de 03 (três) anos comprovadas em atividades dessa natureza e possuir registro ativo no Conselho Regional de Engenharia e Agronomia – CREA. Não será admitida a condução do </w:t>
      </w:r>
      <w:r w:rsidR="000B224B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Pr="001C292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ontrato sem a permanência constante desse profissional à sua frente, com dedicação exclusiva a este </w:t>
      </w:r>
      <w:r w:rsidR="000B224B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Pr="001C292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ontrato. A ART do </w:t>
      </w:r>
      <w:r w:rsidR="000B224B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Pr="001C292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ontrato deve ser emitida por este engenheiro. </w:t>
      </w:r>
    </w:p>
    <w:p w14:paraId="1436063D" w14:textId="77777777" w:rsidR="001C292B" w:rsidRPr="001C292B" w:rsidRDefault="001C292B" w:rsidP="001C292B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C292B">
        <w:rPr>
          <w:rFonts w:asciiTheme="minorHAnsi" w:hAnsiTheme="minorHAnsi" w:cstheme="minorHAnsi"/>
          <w:color w:val="000000" w:themeColor="text1"/>
          <w:sz w:val="24"/>
          <w:szCs w:val="24"/>
        </w:rPr>
        <w:t>A CONTRATADA deve atender as legislações vigentes quanto a formação de SESMT, quando por legislação o contrato não há a exigência de formação de SESMT, faz necessário a presença integral de no mínimo um Técnico de Segurança no contrato.</w:t>
      </w:r>
    </w:p>
    <w:p w14:paraId="63935921" w14:textId="32726C17" w:rsidR="00E30ED3" w:rsidRDefault="00BC1051" w:rsidP="00404659">
      <w:pPr>
        <w:numPr>
          <w:ilvl w:val="0"/>
          <w:numId w:val="17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Treinamento </w:t>
      </w:r>
      <w:r w:rsidR="00AD3411" w:rsidRPr="0049536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específico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para atendimento às NBR</w:t>
      </w:r>
      <w:r w:rsidR="00DD42CF">
        <w:rPr>
          <w:rFonts w:asciiTheme="minorHAnsi" w:hAnsiTheme="minorHAnsi" w:cstheme="minorHAnsi"/>
          <w:color w:val="000000" w:themeColor="text1"/>
          <w:sz w:val="24"/>
          <w:szCs w:val="24"/>
        </w:rPr>
        <w:t>’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s aderentes a cada tipo de serviço necessário para execução das obras, atendendo plenamente a Legislação Brasileira.</w:t>
      </w:r>
    </w:p>
    <w:p w14:paraId="723F3227" w14:textId="77777777" w:rsidR="00AF0860" w:rsidRPr="00C631DF" w:rsidRDefault="00AF0860" w:rsidP="00AF0860">
      <w:pPr>
        <w:autoSpaceDE w:val="0"/>
        <w:autoSpaceDN w:val="0"/>
        <w:adjustRightInd w:val="0"/>
        <w:spacing w:after="0" w:line="320" w:lineRule="exact"/>
        <w:ind w:left="7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D34C07F" w14:textId="77777777" w:rsidR="00424305" w:rsidRDefault="00424305" w:rsidP="00AF0860">
      <w:pPr>
        <w:autoSpaceDE w:val="0"/>
        <w:autoSpaceDN w:val="0"/>
        <w:adjustRightInd w:val="0"/>
        <w:spacing w:after="0" w:line="320" w:lineRule="exact"/>
        <w:ind w:left="7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37FACBD" w14:textId="77777777" w:rsidR="00424305" w:rsidRDefault="00424305" w:rsidP="00AF0860">
      <w:pPr>
        <w:autoSpaceDE w:val="0"/>
        <w:autoSpaceDN w:val="0"/>
        <w:adjustRightInd w:val="0"/>
        <w:spacing w:after="0" w:line="320" w:lineRule="exact"/>
        <w:ind w:left="7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839464F" w14:textId="77777777" w:rsidR="00424305" w:rsidRDefault="00424305" w:rsidP="00AF0860">
      <w:pPr>
        <w:autoSpaceDE w:val="0"/>
        <w:autoSpaceDN w:val="0"/>
        <w:adjustRightInd w:val="0"/>
        <w:spacing w:after="0" w:line="320" w:lineRule="exact"/>
        <w:ind w:left="7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F3C66BB" w14:textId="77777777" w:rsidR="00424305" w:rsidRDefault="00424305" w:rsidP="00AF0860">
      <w:pPr>
        <w:autoSpaceDE w:val="0"/>
        <w:autoSpaceDN w:val="0"/>
        <w:adjustRightInd w:val="0"/>
        <w:spacing w:after="0" w:line="320" w:lineRule="exact"/>
        <w:ind w:left="7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B995E82" w14:textId="77777777" w:rsidR="00424305" w:rsidRDefault="00424305" w:rsidP="00AF0860">
      <w:pPr>
        <w:autoSpaceDE w:val="0"/>
        <w:autoSpaceDN w:val="0"/>
        <w:adjustRightInd w:val="0"/>
        <w:spacing w:after="0" w:line="320" w:lineRule="exact"/>
        <w:ind w:left="7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8995FBA" w14:textId="77777777" w:rsidR="00424305" w:rsidRPr="00C631DF" w:rsidRDefault="00424305" w:rsidP="00AF0860">
      <w:pPr>
        <w:autoSpaceDE w:val="0"/>
        <w:autoSpaceDN w:val="0"/>
        <w:adjustRightInd w:val="0"/>
        <w:spacing w:after="0" w:line="320" w:lineRule="exact"/>
        <w:ind w:left="7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A3049D5" w14:textId="0BE7E593" w:rsidR="00BA14F0" w:rsidRDefault="00AE6F79" w:rsidP="00BA14F0">
      <w:pPr>
        <w:pStyle w:val="PargrafodaLista"/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4409A">
        <w:rPr>
          <w:rFonts w:asciiTheme="minorHAnsi" w:hAnsiTheme="minorHAnsi" w:cstheme="minorHAnsi"/>
          <w:color w:val="000000" w:themeColor="text1"/>
          <w:sz w:val="24"/>
          <w:szCs w:val="24"/>
        </w:rPr>
        <w:t>A implantação deverá ser realizada seguindo os projetos e arquivos a seguir, enviados através do ANEXO X</w:t>
      </w:r>
      <w:r w:rsidR="00686F8C" w:rsidRPr="00D4409A">
        <w:rPr>
          <w:rFonts w:asciiTheme="minorHAnsi" w:hAnsiTheme="minorHAnsi" w:cstheme="minorHAnsi"/>
          <w:color w:val="000000" w:themeColor="text1"/>
          <w:sz w:val="24"/>
          <w:szCs w:val="24"/>
        </w:rPr>
        <w:t>V</w:t>
      </w:r>
      <w:r w:rsidRPr="00D4409A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4B8D9791" w14:textId="74A20A09" w:rsidR="00B97704" w:rsidRPr="00233434" w:rsidRDefault="00B97704" w:rsidP="00B97704">
      <w:pPr>
        <w:pStyle w:val="PargrafodaLista"/>
        <w:numPr>
          <w:ilvl w:val="1"/>
          <w:numId w:val="41"/>
        </w:numPr>
        <w:autoSpaceDE w:val="0"/>
        <w:autoSpaceDN w:val="0"/>
        <w:spacing w:before="100" w:beforeAutospacing="1" w:after="100" w:afterAutospacing="1" w:line="240" w:lineRule="auto"/>
        <w:ind w:left="723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Obra</w:t>
      </w:r>
      <w:r w:rsidR="0052651A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Elevatórias – CTS </w:t>
      </w:r>
      <w:r w:rsidR="00195D90" w:rsidRPr="00195D90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Farias e Sarapuí</w:t>
      </w:r>
      <w:r w:rsidRPr="00195D9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</w:p>
    <w:tbl>
      <w:tblPr>
        <w:tblW w:w="906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2127"/>
        <w:gridCol w:w="6378"/>
      </w:tblGrid>
      <w:tr w:rsidR="00B735C5" w:rsidRPr="00B735C5" w14:paraId="62BBCCAA" w14:textId="77777777" w:rsidTr="00847C5C">
        <w:trPr>
          <w:trHeight w:val="27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0F14C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DECF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Código</w:t>
            </w:r>
          </w:p>
        </w:tc>
        <w:tc>
          <w:tcPr>
            <w:tcW w:w="63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7A5A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Título projeto</w:t>
            </w:r>
          </w:p>
        </w:tc>
      </w:tr>
      <w:tr w:rsidR="00B735C5" w:rsidRPr="00B735C5" w14:paraId="5068A4B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7886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8877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DE-2-HDC.AER.DCX.ELE.301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10AD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DE IMPLANTAÇÃO - EE-DC.SSP-02</w:t>
            </w:r>
          </w:p>
        </w:tc>
      </w:tr>
      <w:tr w:rsidR="00B735C5" w:rsidRPr="00B735C5" w14:paraId="3AE1218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370B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923A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DE-2-HDC.AER.DCX.ELE.302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2AB15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DIAGRAMA UNIFILAR GERAL</w:t>
            </w:r>
          </w:p>
        </w:tc>
      </w:tr>
      <w:tr w:rsidR="00B735C5" w:rsidRPr="00B735C5" w14:paraId="4A4A9FE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F2AB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722B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DE-2-HDC.AER.DCX.ELE.303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CD8E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ENTRADA DE ENERGIA - PADRAO CONCESSIONARIA LOCAL</w:t>
            </w:r>
          </w:p>
        </w:tc>
      </w:tr>
      <w:tr w:rsidR="00B735C5" w:rsidRPr="00B735C5" w14:paraId="6E81F69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E5A71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87B2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DE-2-HDC.AER.DCX.ELE.304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A9071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CENTRO DE CONTROLE DE MOTORES - CCM-DC.SSP-02</w:t>
            </w:r>
          </w:p>
        </w:tc>
      </w:tr>
      <w:tr w:rsidR="00B735C5" w:rsidRPr="00B735C5" w14:paraId="0CB1060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DDD4A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33BD6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DE-2-HDC.AER.DCX.ELE.305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5A46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PLANTA DE ATERRAMENTO, SPDA E ILUMINAÇÃO EXTERNA</w:t>
            </w:r>
          </w:p>
        </w:tc>
      </w:tr>
      <w:tr w:rsidR="00B735C5" w:rsidRPr="00B735C5" w14:paraId="34CB083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40B84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B043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DE-2-HDC.AER.DCX.ELE.306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D8C4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DETALHES DE ATERRAMENTO, SPDA E ILUMINAÇÃO EXTERNA</w:t>
            </w:r>
          </w:p>
        </w:tc>
      </w:tr>
      <w:tr w:rsidR="00B735C5" w:rsidRPr="00B735C5" w14:paraId="1BBBEF9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05DA1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CE7E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DE-2-HDC.AER.DCX.ELE.307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9FF8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ABRIGO PARA PAINEIS - PLANTA E DETALHES</w:t>
            </w:r>
          </w:p>
        </w:tc>
      </w:tr>
      <w:tr w:rsidR="00B735C5" w:rsidRPr="00B735C5" w14:paraId="1B399AE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3A47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29219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DE-2-HDC.AER.DCX.ELE.308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9F50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EXECUTIVO ELÉTRICA/AUTOMAÇÃO</w:t>
            </w:r>
          </w:p>
        </w:tc>
      </w:tr>
      <w:tr w:rsidR="00B735C5" w:rsidRPr="00B735C5" w14:paraId="0477AFF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7905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68407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DE-2-HDC.AER.DCX.ELE.309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D717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DIAGRAMA DE INTERLIGAÇÃO</w:t>
            </w:r>
          </w:p>
        </w:tc>
      </w:tr>
      <w:tr w:rsidR="00B735C5" w:rsidRPr="00B735C5" w14:paraId="0D41797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A64B4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1E31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DE-2-HDC.AER.DCX.ELE.310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2BBF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DIAGRAMA DE MALHA</w:t>
            </w:r>
          </w:p>
        </w:tc>
      </w:tr>
      <w:tr w:rsidR="00B735C5" w:rsidRPr="00B735C5" w14:paraId="476EB41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DFE4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70FC8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DE-2-HDC.AER.DCX-ARQ-001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93AD5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Duque de Caxias - Elevatória EE-DC.SSP-02 - Arquitetura - Planta, Cortes, Vista, Seção e Detalhes</w:t>
            </w:r>
          </w:p>
        </w:tc>
      </w:tr>
      <w:tr w:rsidR="00B735C5" w:rsidRPr="00B735C5" w14:paraId="217F381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F67A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8BD0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DE-2-HDC.AER.DCX-ARQ-002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B8681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Duque de Caxias - Elevatória EE-DC.SSP-02 - Arquitetura - Planta do Térreo, Planta da Cobertura, Cortes e Detalhes</w:t>
            </w:r>
          </w:p>
        </w:tc>
      </w:tr>
      <w:tr w:rsidR="00B735C5" w:rsidRPr="00B735C5" w14:paraId="61708F2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989BF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4D82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DE-2-HDC.AER.DCX-ARQ-005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5468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Duque de Caxias - Elevatória EE-DC.SSP-02 - Arquitetura - Elevações e Detalhamento de Esquadrias</w:t>
            </w:r>
          </w:p>
        </w:tc>
      </w:tr>
      <w:tr w:rsidR="00B735C5" w:rsidRPr="00B735C5" w14:paraId="3BA9C66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2FA64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0B370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DE-2-HDC.AER.DCX-ARQ-006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9FE3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EE-DC-SFA-02 - Arquitetura -  portão e fechamento</w:t>
            </w:r>
          </w:p>
        </w:tc>
      </w:tr>
      <w:tr w:rsidR="00B735C5" w:rsidRPr="00B735C5" w14:paraId="61A6287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CB85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A84BB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DE-2-HDC.AER.DCX-ARQ-007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DF6E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EE-DC-SPI-10 - Arquitetura</w:t>
            </w:r>
          </w:p>
        </w:tc>
      </w:tr>
      <w:tr w:rsidR="00B735C5" w:rsidRPr="00B735C5" w14:paraId="7099A77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BB66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40437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DE-2-HDC.AER.DCX-ARQ-008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9D83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EE-DC-SPI-10 - Arquitetura</w:t>
            </w:r>
          </w:p>
        </w:tc>
      </w:tr>
      <w:tr w:rsidR="00B735C5" w:rsidRPr="00B735C5" w14:paraId="7F4FB80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9DA5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F932D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DE-2-HDC.AER.DCX-ARQ-009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210F2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Portão e fechamentor da EE-DC-SPI-10 - Arquitetura</w:t>
            </w:r>
          </w:p>
        </w:tc>
      </w:tr>
      <w:tr w:rsidR="00B735C5" w:rsidRPr="00B735C5" w14:paraId="05C7ED4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5351A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70A2E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DE-2-HDC.AER.DCX-ARQ-010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7327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EE-DC-SPI-10 - Arquitetura</w:t>
            </w:r>
          </w:p>
        </w:tc>
      </w:tr>
      <w:tr w:rsidR="00B735C5" w:rsidRPr="00B735C5" w14:paraId="19B5EA0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7764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B1F47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DE-2-HDC.AER.DCX-ARQ-011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FD1FB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EE-DC-SPI-10 - Arquitetura</w:t>
            </w:r>
          </w:p>
        </w:tc>
      </w:tr>
      <w:tr w:rsidR="00B735C5" w:rsidRPr="00B735C5" w14:paraId="0720B60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DFB36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F284B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DE-2-HDC.AER.DCX-ARQ-012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D9EB3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Portão e fechamentor da EE-DC-SPI-11 - Arquitetura</w:t>
            </w:r>
          </w:p>
        </w:tc>
      </w:tr>
      <w:tr w:rsidR="00B735C5" w:rsidRPr="00B735C5" w14:paraId="3E202DB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F414B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CB991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DE-2-HDC.AER.DCX-ARQ-013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C83F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EE-DC-SPI-11 - Arquitetura</w:t>
            </w:r>
          </w:p>
        </w:tc>
      </w:tr>
      <w:tr w:rsidR="00B735C5" w:rsidRPr="00B735C5" w14:paraId="05A808A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86B72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2CF55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DE-2-HDC.AER.DCX-ARQ-014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CCB77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EE-DC-SPI-11 - Arquitetura</w:t>
            </w:r>
          </w:p>
        </w:tc>
      </w:tr>
      <w:tr w:rsidR="00B735C5" w:rsidRPr="00B735C5" w14:paraId="679E5AA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1E5F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C0C82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DE-2-HDC.AER.DCX-ARQ-015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CBE85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EE-DC-SFA-01 - Arquitetura -  portão e fechamento</w:t>
            </w:r>
          </w:p>
        </w:tc>
      </w:tr>
      <w:tr w:rsidR="00B735C5" w:rsidRPr="00B735C5" w14:paraId="140C5319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99AB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80CEE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DE-2-HDC.AER.DCX-ARQ-016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E096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EE-DC-SFA-01 - Arquitetura -  Abrigo</w:t>
            </w:r>
          </w:p>
        </w:tc>
      </w:tr>
      <w:tr w:rsidR="00B735C5" w:rsidRPr="00B735C5" w14:paraId="485AAF5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C980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C2573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DE-2-HDC.AER.DCX-ARQ-017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86B5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EE-DC-SFA-01 - Arquitetura -  Abrigo</w:t>
            </w:r>
          </w:p>
        </w:tc>
      </w:tr>
      <w:tr w:rsidR="00B735C5" w:rsidRPr="00B735C5" w14:paraId="53B264A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05621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8FE84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DE-2-HDC.AER.DCX-ARQ-018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CE341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EE-DC-SI1-07 - Arquitetura - Abrigo</w:t>
            </w:r>
          </w:p>
        </w:tc>
      </w:tr>
      <w:tr w:rsidR="00B735C5" w:rsidRPr="00B735C5" w14:paraId="264E176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D0B6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3B3DF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DE-2-HDC.AER.DCX-ARQ-019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60F8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EE-DC-SI1-07 - Arquitetura - Abrigo</w:t>
            </w:r>
          </w:p>
        </w:tc>
      </w:tr>
      <w:tr w:rsidR="00B735C5" w:rsidRPr="00B735C5" w14:paraId="7DBF63C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E51CE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92507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DE-2-HDC.AER.DCX-ARQ-020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4AAF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EE-DC-SI1-07 - Arquitetura - portão e fechamento</w:t>
            </w:r>
          </w:p>
        </w:tc>
      </w:tr>
      <w:tr w:rsidR="00B735C5" w:rsidRPr="00B735C5" w14:paraId="24D9FA7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39CE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78BC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967A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LAYOUT GERAL</w:t>
            </w:r>
          </w:p>
        </w:tc>
      </w:tr>
      <w:tr w:rsidR="00B735C5" w:rsidRPr="00B735C5" w14:paraId="685EFC9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957D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B423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DE-2-HDC.AER.DCX-ESG-033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0949B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CAPTAÇÃO EM TEMPO SECO - CTS-DC-SSP-01 - PLANT BAIXA, CORTES E DETALHES - FL. 1/1</w:t>
            </w:r>
          </w:p>
        </w:tc>
      </w:tr>
      <w:tr w:rsidR="00B735C5" w:rsidRPr="00B735C5" w14:paraId="53E5002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0C8BA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56C0B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DE-2-HDC.AER.DCX-ESG-050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2B082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EXECUTIVO - POÇOS DE VISITA</w:t>
            </w:r>
          </w:p>
        </w:tc>
      </w:tr>
      <w:tr w:rsidR="00B735C5" w:rsidRPr="00B735C5" w14:paraId="5A2024A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43004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6E7B2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DE-2-HDC.AER.DCX-ESG-064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7A5C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LINHA DE RECALQUE - LR-DC-SSP-02 - PLANTA BAIXA E PERFIL - EST. 0+0,00 A EST 25+0,00</w:t>
            </w:r>
          </w:p>
        </w:tc>
      </w:tr>
      <w:tr w:rsidR="00B735C5" w:rsidRPr="00B735C5" w14:paraId="282E27F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2BE91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94AC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DE-2-HDC.AER.DCX-ESG-065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69C1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LINHA DE RECALQUE - LR-DC-SSP-02 - PLANTA BAIXA E PERFIL - EST. 25,00+0,00 A EST 50+0,00</w:t>
            </w:r>
          </w:p>
        </w:tc>
      </w:tr>
      <w:tr w:rsidR="00B735C5" w:rsidRPr="00B735C5" w14:paraId="2FC71F1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02F3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0D7F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DE-2-HDC.AER.DCX-ESG-066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A811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LINHA DE RECALQUE - LR-DC-SSP-02 - PLANTA BAIXA E PERFIL - EST. 50,00+0,00 A EST 75+0,00</w:t>
            </w:r>
          </w:p>
        </w:tc>
      </w:tr>
      <w:tr w:rsidR="00B735C5" w:rsidRPr="00B735C5" w14:paraId="33EE7BC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00264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C9F7E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DE-2-HDC.AER.DCX-ESG-067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37CE3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LINHA DE RECALQUE - LR-DC-SSP-02 - PLANTA BAIXA E PERFIL - EST. 75,00+0,00 A EST 87+13,31</w:t>
            </w:r>
          </w:p>
        </w:tc>
      </w:tr>
      <w:tr w:rsidR="00B735C5" w:rsidRPr="00B735C5" w14:paraId="165FD5D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F67D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0A30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DE-2-HDC.AER.DCX-ESG-068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4B85F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LINHA DE RECALQUE - LR-DC-SSP-02 - CAIXAS DE VENTOSA E DESCARGA</w:t>
            </w:r>
          </w:p>
        </w:tc>
      </w:tr>
      <w:tr w:rsidR="00B735C5" w:rsidRPr="00B735C5" w14:paraId="455EB15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9A480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CB237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DE-2-HDC.AER.DCX-ESG-069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1C791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CAPTAÇÕES EM TEMPO SECO - CTS-DC-SSP-02 E 03 - PLANTA, CORTES E DETALHES - FL. 01/01</w:t>
            </w:r>
          </w:p>
        </w:tc>
      </w:tr>
      <w:tr w:rsidR="00B735C5" w:rsidRPr="00B735C5" w14:paraId="604E0DE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70B3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06DD7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DE-2-HDC.AER.DCX-ESG-080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6A911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PLANTA BAIXA - LAYOUT GERAL</w:t>
            </w:r>
          </w:p>
        </w:tc>
      </w:tr>
      <w:tr w:rsidR="00B735C5" w:rsidRPr="00B735C5" w14:paraId="44F1BC4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8473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1AD5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DE-2-HDC.AER.DCX-ESG-093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74266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POÇOS DE VISITA - DETALHES DA REDE</w:t>
            </w:r>
          </w:p>
        </w:tc>
      </w:tr>
      <w:tr w:rsidR="00B735C5" w:rsidRPr="00B735C5" w14:paraId="1BD7879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D16DA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68626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DE-2-HDC.AER.DCX-EST-018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94E9B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ESTRUTURAL - EE-DC-SSP-02 - ABRIGO PARA PAINÉIS E GERADOR - PLANTA, CORTES E DETALHES</w:t>
            </w:r>
          </w:p>
        </w:tc>
      </w:tr>
      <w:tr w:rsidR="00B735C5" w:rsidRPr="00B735C5" w14:paraId="1C9FA69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7AACC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42920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DE-2-HDC.AER.DCX-EST-019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E9D51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ESTRUTURAL -EE-DC-SSP-02 - ABRIGO PARA PAINÉIS E GERADOR - SAPATAS, VIGAS, PILARES, ESCADA E LAJES</w:t>
            </w:r>
          </w:p>
        </w:tc>
      </w:tr>
      <w:tr w:rsidR="00B735C5" w:rsidRPr="00B735C5" w14:paraId="544C1E3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C60E2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18A85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DE-2-HDC.AER.DCX-EST-020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FF96E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ESTRUTURAL - EE-DC-SSP-02 - CAIXA DO MEDIDOR DE VAZÃO - PLANTAS, CORTES E DETALHES</w:t>
            </w:r>
          </w:p>
        </w:tc>
      </w:tr>
      <w:tr w:rsidR="00B735C5" w:rsidRPr="00B735C5" w14:paraId="35B59F7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2EF93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1BB4C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DE-2-HDC.AER.DCX-EST-021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F2410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ESTRUTURAL - EE-DC-SSP-02 - PLANTA LAJE DO FUNDO, COBERTURA E DETALHES</w:t>
            </w:r>
          </w:p>
        </w:tc>
      </w:tr>
      <w:tr w:rsidR="00B735C5" w:rsidRPr="00B735C5" w14:paraId="043C7B2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407C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9B2BD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DE-2-HDC.AER.DCX-EST-022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CD88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ESTRUTURAL - EE-DC-SSP-02 - CORTES E DETALHES</w:t>
            </w:r>
          </w:p>
        </w:tc>
      </w:tr>
      <w:tr w:rsidR="00B735C5" w:rsidRPr="00B735C5" w14:paraId="1DD48A9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D708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E260A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DE-2-HDC.AER.DCX-EST-023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1D0D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ESTRUTURAL - EE-DC-SSP-02 - LAJES DE FUNDO, BLOCOS DE APOIO E DETALHES</w:t>
            </w:r>
          </w:p>
        </w:tc>
      </w:tr>
      <w:tr w:rsidR="00B735C5" w:rsidRPr="00B735C5" w14:paraId="50E8738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674B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8557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DE-2-HDC.AER.DCX-EST-024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4817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ESTRUTURAL - EE-DC-SSP-02 - PAREDES 1A, 1B, 2, 3, 4, 5A, 5B, 6 E DETALHES</w:t>
            </w:r>
          </w:p>
        </w:tc>
      </w:tr>
      <w:tr w:rsidR="00B735C5" w:rsidRPr="00B735C5" w14:paraId="0CBFADB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A4B0B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1C894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DE-2-HDC.AER.DCX-EST-025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CACA4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ESTRUTURAL - EE-DC-SSP-02 - PAREDES 7, 8, 9, 10, 11 E DEFLETOR</w:t>
            </w:r>
          </w:p>
        </w:tc>
      </w:tr>
      <w:tr w:rsidR="00B735C5" w:rsidRPr="00B735C5" w14:paraId="7D2C98B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6F7E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103C6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DE-2-HDC.AER.DCX-EST-026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9B76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ESTRUTURAL - EE-DC-SSP-02 - LAJE DE COBERTUA V..1, V.2 E REFORÇOS</w:t>
            </w:r>
          </w:p>
        </w:tc>
      </w:tr>
      <w:tr w:rsidR="00B735C5" w:rsidRPr="00B735C5" w14:paraId="1204A17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AAEB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3CA7D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DE-2-HDC.AER.DCX-EST-031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FF163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EE-DC-SPI-10 - Formas</w:t>
            </w:r>
          </w:p>
        </w:tc>
      </w:tr>
      <w:tr w:rsidR="00B735C5" w:rsidRPr="00B735C5" w14:paraId="10D1C4F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B3F9E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86BCF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DE-2-HDC.AER.DCX-EST-032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0BB2A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EE-DC-SPI-10 - Formas</w:t>
            </w:r>
          </w:p>
        </w:tc>
      </w:tr>
      <w:tr w:rsidR="00B735C5" w:rsidRPr="00B735C5" w14:paraId="1D70E4A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D8A0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24E9A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DE-2-HDC.AER.DCX-EST-033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24DE4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EE-DC-SPI-10 - Armaduras</w:t>
            </w:r>
          </w:p>
        </w:tc>
      </w:tr>
      <w:tr w:rsidR="00B735C5" w:rsidRPr="00B735C5" w14:paraId="6EEEBA7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0826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96A76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DE-2-HDC.AER.DCX-EST-034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A1881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EE-DC-SPI-10 - Armaduras</w:t>
            </w:r>
          </w:p>
        </w:tc>
      </w:tr>
      <w:tr w:rsidR="00B735C5" w:rsidRPr="00B735C5" w14:paraId="1449084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528F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B1B11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DE-2-HDC.AER.DCX-EST-035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E3E15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EE-DC-SPI-10 - Armaduras</w:t>
            </w:r>
          </w:p>
        </w:tc>
      </w:tr>
      <w:tr w:rsidR="00B735C5" w:rsidRPr="00B735C5" w14:paraId="45877F6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013E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98DCB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DE-2-HDC.AER.DCX-EST-036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5810C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EE-DC-SPI-10 - Armaduras</w:t>
            </w:r>
          </w:p>
        </w:tc>
      </w:tr>
      <w:tr w:rsidR="00B735C5" w:rsidRPr="00B735C5" w14:paraId="3EBDACD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2F4A3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3FEC5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DE-2-HDC.AER.DCX-EST-037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B7C5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Bacia de Contenção da EE-DC-SPI-10 - Formas/Armaduras</w:t>
            </w:r>
          </w:p>
        </w:tc>
      </w:tr>
      <w:tr w:rsidR="00B735C5" w:rsidRPr="00B735C5" w14:paraId="0BF3EFF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C641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776E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DE-2-HDC.AER.DCX-EST-038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58710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Caixa Medidora da EE-DC-SPI-10 - Formas/Armaduras</w:t>
            </w:r>
          </w:p>
        </w:tc>
      </w:tr>
      <w:tr w:rsidR="00B735C5" w:rsidRPr="00B735C5" w14:paraId="1EA7387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4A481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BBDD3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DE-2-HDC.AER.DCX-EST-039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2586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EE-DC-SPI-11 - Formas</w:t>
            </w:r>
          </w:p>
        </w:tc>
      </w:tr>
      <w:tr w:rsidR="00B735C5" w:rsidRPr="00B735C5" w14:paraId="74E12A4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2D482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35D8B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DE-2-HDC.AER.DCX-EST-040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C8729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EE-DC-SPI-11 - Formas</w:t>
            </w:r>
          </w:p>
        </w:tc>
      </w:tr>
      <w:tr w:rsidR="00B735C5" w:rsidRPr="00B735C5" w14:paraId="232979A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20BA3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93CB2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DE-2-HDC.AER.DCX-EST-041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4AF6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EE-DC-SPI-11 - Armadura</w:t>
            </w:r>
          </w:p>
        </w:tc>
      </w:tr>
      <w:tr w:rsidR="00B735C5" w:rsidRPr="00B735C5" w14:paraId="738C8CF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2CCBD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94DE9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DE-2-HDC.AER.DCX-EST-042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2BCE0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EE-DC-SPI-11 - Armadura</w:t>
            </w:r>
          </w:p>
        </w:tc>
      </w:tr>
      <w:tr w:rsidR="00B735C5" w:rsidRPr="00B735C5" w14:paraId="0D2A5FB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09653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D5F9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DE-2-HDC.AER.DCX-EST-043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C86DD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EE-DC-SPI-11 - Armadura</w:t>
            </w:r>
          </w:p>
        </w:tc>
      </w:tr>
      <w:tr w:rsidR="00B735C5" w:rsidRPr="00B735C5" w14:paraId="16B0E61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6D98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F3048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DE-2-HDC.AER.DCX-EST-044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180A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EE-DC-SPI-11 - Armadura</w:t>
            </w:r>
          </w:p>
        </w:tc>
      </w:tr>
      <w:tr w:rsidR="00B735C5" w:rsidRPr="00B735C5" w14:paraId="3799BDE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7403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E76B9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DE-2-HDC.AER.DCX-EST-045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7C2D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Bacia de Contenção da EE-DC-SPI-11  - Formas/Armaduras</w:t>
            </w:r>
          </w:p>
        </w:tc>
      </w:tr>
      <w:tr w:rsidR="00B735C5" w:rsidRPr="00B735C5" w14:paraId="2A91B4B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16B84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A9786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DE-2-HDC.AER.DCX-EST-046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DE39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Caixa Medidora da EE-DC-SPI-11  - Formas/Armaduras</w:t>
            </w:r>
          </w:p>
        </w:tc>
      </w:tr>
      <w:tr w:rsidR="00B735C5" w:rsidRPr="00B735C5" w14:paraId="56961C8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CF5AB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D76D0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DE-2-HDC.AER.DCX-EST-047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7E83E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EE-DC-SFA-02 - Formas</w:t>
            </w:r>
          </w:p>
        </w:tc>
      </w:tr>
      <w:tr w:rsidR="00B735C5" w:rsidRPr="00B735C5" w14:paraId="53302999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D0BC6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D8D46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DE-2-HDC.AER.DCX-EST-048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5A09A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EE-DC-SFA-02 - Formas</w:t>
            </w:r>
          </w:p>
        </w:tc>
      </w:tr>
      <w:tr w:rsidR="00B735C5" w:rsidRPr="00B735C5" w14:paraId="24F5917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8B0B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F6C8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DE-2-HDC.AER.DCX-EST-049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3B5E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EE-DC-SFA-02 - Formas</w:t>
            </w:r>
          </w:p>
        </w:tc>
      </w:tr>
      <w:tr w:rsidR="00B735C5" w:rsidRPr="00B735C5" w14:paraId="36781C1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97CE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AB15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DE-2-HDC.AER.DCX-EST-050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92529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EE-DC-SFA-02 - Armaduras</w:t>
            </w:r>
          </w:p>
        </w:tc>
      </w:tr>
      <w:tr w:rsidR="00B735C5" w:rsidRPr="00B735C5" w14:paraId="23E9B3E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B5E8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C61A4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DE-2-HDC.AER.DCX-EST-051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EB5A0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EE-DC-SFA-02 - Armaduras</w:t>
            </w:r>
          </w:p>
        </w:tc>
      </w:tr>
      <w:tr w:rsidR="00B735C5" w:rsidRPr="00B735C5" w14:paraId="5C2DE52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A6A9C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CD59B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DE-2-HDC.AER.DCX-EST-052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6BFE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EE-DC-SFA-02 - Armaduras</w:t>
            </w:r>
          </w:p>
        </w:tc>
      </w:tr>
      <w:tr w:rsidR="00B735C5" w:rsidRPr="00B735C5" w14:paraId="685E5A4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BBEA8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21C23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DE-2-HDC.AER.DCX-EST-053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5A60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EE-DC-SFA-02 - Armaduras</w:t>
            </w:r>
          </w:p>
        </w:tc>
      </w:tr>
      <w:tr w:rsidR="00B735C5" w:rsidRPr="00B735C5" w14:paraId="3270858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9BDB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B0F01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DE-2-HDC.AER.DCX-EST-054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F7D34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EE-DC-SFA-02 - Armaduras</w:t>
            </w:r>
          </w:p>
        </w:tc>
      </w:tr>
      <w:tr w:rsidR="00B735C5" w:rsidRPr="00B735C5" w14:paraId="71D658A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C09F1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A3C43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DE-2-HDC.AER.DCX-EST-055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AA644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Bacia de Contenção da EE-DC-SFA-02 - Formas/Armaduras</w:t>
            </w:r>
          </w:p>
        </w:tc>
      </w:tr>
      <w:tr w:rsidR="00B735C5" w:rsidRPr="00B735C5" w14:paraId="74A8A0E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13DC7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FE1E0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DE-2-HDC.AER.DCX-EST-056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D3712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Caixa Medidora da EE-DC-SFA-02 - Formas/Armaduras</w:t>
            </w:r>
          </w:p>
        </w:tc>
      </w:tr>
      <w:tr w:rsidR="00B735C5" w:rsidRPr="00B735C5" w14:paraId="6B9FDAF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30F56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42B76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DE-2-HDC.AER.DCX-EST-057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82952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EE-DC-SFA-02 - Formas</w:t>
            </w:r>
          </w:p>
        </w:tc>
      </w:tr>
      <w:tr w:rsidR="00B735C5" w:rsidRPr="00B735C5" w14:paraId="112899D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1317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F3915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DE-2-HDC.AER.DCX-EST-058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BEB8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EE-DC-SFA-02 - Armaduras</w:t>
            </w:r>
          </w:p>
        </w:tc>
      </w:tr>
      <w:tr w:rsidR="00B735C5" w:rsidRPr="00B735C5" w14:paraId="37C6D52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A21B9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08D42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DE-2-HDC.AER.DCX-EST-059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EEE4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EE-DC-SI1-06 - Formas</w:t>
            </w:r>
          </w:p>
        </w:tc>
      </w:tr>
      <w:tr w:rsidR="00B735C5" w:rsidRPr="00B735C5" w14:paraId="7EFD718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ED2DF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08288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DE-2-HDC.AER.DCX-EST-060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07A2C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EE-DC-SI1-06 - Armadura</w:t>
            </w:r>
          </w:p>
        </w:tc>
      </w:tr>
      <w:tr w:rsidR="00B735C5" w:rsidRPr="00B735C5" w14:paraId="45C8CFD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FA41A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B69C0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DE-2-HDC.AER.DCX-EST-061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8CC75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EE-DC-SI1-06 - Armadura</w:t>
            </w:r>
          </w:p>
        </w:tc>
      </w:tr>
      <w:tr w:rsidR="00B735C5" w:rsidRPr="00B735C5" w14:paraId="2006389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DA468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D026D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DE-2-HDC.AER.DCX-EST-062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70089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EE-DC-SI1-06 - Armadura</w:t>
            </w:r>
          </w:p>
        </w:tc>
      </w:tr>
      <w:tr w:rsidR="00B735C5" w:rsidRPr="00B735C5" w14:paraId="2CB402D9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5A11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F1DDF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DE-2-HDC.AER.DCX-EST-063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C910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Caixa Medidora da EE-DC-SI1-06 - Formas/Armaduras</w:t>
            </w:r>
          </w:p>
        </w:tc>
      </w:tr>
      <w:tr w:rsidR="00B735C5" w:rsidRPr="00B735C5" w14:paraId="225638E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DE01B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F5B7B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DE-2-HDC.AER.DCX-EST-064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96556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EE-DC-SI1-07 - Formas</w:t>
            </w:r>
          </w:p>
        </w:tc>
      </w:tr>
      <w:tr w:rsidR="00B735C5" w:rsidRPr="00B735C5" w14:paraId="0E3FA37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D2383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C32E5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DE-2-HDC.AER.DCX-EST-065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D6BDE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EE-DC-SI1-07 - Armadura</w:t>
            </w:r>
          </w:p>
        </w:tc>
      </w:tr>
      <w:tr w:rsidR="00B735C5" w:rsidRPr="00B735C5" w14:paraId="6E9E7A1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F5C6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37E60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DE-2-HDC.AER.DCX-EST-066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7F9C5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EE-DC-SI1-07 - Armadura</w:t>
            </w:r>
          </w:p>
        </w:tc>
      </w:tr>
      <w:tr w:rsidR="00B735C5" w:rsidRPr="00B735C5" w14:paraId="1F45043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BFC50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F6D91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DE-2-HDC.AER.DCX-EST-067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313A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EE-DC-SI1-07 - Armadura</w:t>
            </w:r>
          </w:p>
        </w:tc>
      </w:tr>
      <w:tr w:rsidR="00B735C5" w:rsidRPr="00B735C5" w14:paraId="23811A3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C0A8E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1D3CE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DE-2-HDC.AER.DCX-EST-068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B540B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Caixa Medidora da EE-DC-SI1-07 - Formas/Armaduras</w:t>
            </w:r>
          </w:p>
        </w:tc>
      </w:tr>
      <w:tr w:rsidR="00B735C5" w:rsidRPr="00B735C5" w14:paraId="1515F83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D80A4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0DF14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DE-2-HDC.AER.DCX-EST-069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EEC55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EE-DC-SPI-10 - Formas</w:t>
            </w:r>
          </w:p>
        </w:tc>
      </w:tr>
      <w:tr w:rsidR="00B735C5" w:rsidRPr="00B735C5" w14:paraId="7B1A0FD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1479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84BA1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DE-2-HDC.AER.DCX-EST-070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E2A67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EE-DC-SPI-10 - Armaduras</w:t>
            </w:r>
          </w:p>
        </w:tc>
      </w:tr>
      <w:tr w:rsidR="00B735C5" w:rsidRPr="00B735C5" w14:paraId="6F9930C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E332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5C16E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DE-2-HDC.AER.DCX-EST-071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E6C82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EE-DC-SPI-11 - Formas</w:t>
            </w:r>
          </w:p>
        </w:tc>
      </w:tr>
      <w:tr w:rsidR="00B735C5" w:rsidRPr="00B735C5" w14:paraId="236EE389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F1D78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E6329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DE-2-HDC.AER.DCX-EST-072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F3E1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EE-DC-SPI-11 - Armaduras</w:t>
            </w:r>
          </w:p>
        </w:tc>
      </w:tr>
      <w:tr w:rsidR="00B735C5" w:rsidRPr="00B735C5" w14:paraId="3FCEE98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1BC20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F0714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DE-2-HDC.AER.DCX-EST-073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64A5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Muretas 1 2 e 3 da EE-DC-SPI-11 - Armaduras</w:t>
            </w:r>
          </w:p>
        </w:tc>
      </w:tr>
      <w:tr w:rsidR="00B735C5" w:rsidRPr="00B735C5" w14:paraId="7BACBE7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2F9B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941CA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DE-2-HDC.AER.DCX-EST-074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1D28A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EE-DC-SFA-01 - Formas</w:t>
            </w:r>
          </w:p>
        </w:tc>
      </w:tr>
      <w:tr w:rsidR="00B735C5" w:rsidRPr="00B735C5" w14:paraId="0DE47879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14DA5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090B1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DE-2-HDC.AER.DCX-EST-075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BD9E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EE-DC-SFA-01 - Formas</w:t>
            </w:r>
          </w:p>
        </w:tc>
      </w:tr>
      <w:tr w:rsidR="00B735C5" w:rsidRPr="00B735C5" w14:paraId="252D2B1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E7AD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EB95D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DE-2-HDC.AER.DCX-EST-076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0767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EE-DC-SFA-01 - Armaduras</w:t>
            </w:r>
          </w:p>
        </w:tc>
      </w:tr>
      <w:tr w:rsidR="00B735C5" w:rsidRPr="00B735C5" w14:paraId="4BBA51B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9E65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67910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DE-2-HDC.AER.DCX-EST-077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343B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EE-DC-SFA-01 - Armaduras</w:t>
            </w:r>
          </w:p>
        </w:tc>
      </w:tr>
      <w:tr w:rsidR="00B735C5" w:rsidRPr="00B735C5" w14:paraId="7D538D2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DEED0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38A4F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DE-2-HDC.AER.DCX-EST-078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DC67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EE-DC-SFA-01 - Armaduras</w:t>
            </w:r>
          </w:p>
        </w:tc>
      </w:tr>
      <w:tr w:rsidR="00B735C5" w:rsidRPr="00B735C5" w14:paraId="506441F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5C28A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8F795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DE-2-HDC.AER.DCX-EST-079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EB1B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EE-DC-SFA-01 - Armaduras</w:t>
            </w:r>
          </w:p>
        </w:tc>
      </w:tr>
      <w:tr w:rsidR="00B735C5" w:rsidRPr="00B735C5" w14:paraId="5EA4F01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2CEE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088CF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DE-2-HDC.AER.DCX-EST-080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15EFF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Bacia de Contenção da EE-DC-SFA-01 - Formas/Armaduras</w:t>
            </w:r>
          </w:p>
        </w:tc>
      </w:tr>
      <w:tr w:rsidR="00B735C5" w:rsidRPr="00B735C5" w14:paraId="3248512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A7B4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77B74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DE-2-HDC.AER.DCX-EST-081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BF9F1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Caixa Medidora da EE-DC-SFA-01 - Formas/Armaduras</w:t>
            </w:r>
          </w:p>
        </w:tc>
      </w:tr>
      <w:tr w:rsidR="00B735C5" w:rsidRPr="00B735C5" w14:paraId="3473D51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5E772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0CC95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DE-2-HDC.AER.DCX-EST-082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3CED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EE-DC-SFA-01 - Formas</w:t>
            </w:r>
          </w:p>
        </w:tc>
      </w:tr>
      <w:tr w:rsidR="00B735C5" w:rsidRPr="00B735C5" w14:paraId="473CB43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C2C74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637BD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DE-2-HDC.AER.DCX-EST-083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92651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EE-DC-SFA-01 - Armaduras</w:t>
            </w:r>
          </w:p>
        </w:tc>
      </w:tr>
      <w:tr w:rsidR="00B735C5" w:rsidRPr="00B735C5" w14:paraId="0D97095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A76D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0F418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DE-2-HDC.AER.DCX-EST-084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081F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EE-DC.SI1-07 - Formas</w:t>
            </w:r>
          </w:p>
        </w:tc>
      </w:tr>
      <w:tr w:rsidR="00B735C5" w:rsidRPr="00B735C5" w14:paraId="5F078EB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D5CC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ED8E9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DE-2-HDC.AER.DCX-EST-085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4359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elétrico e base do gerador da EE-DC.SI1-07 - Armaduras</w:t>
            </w:r>
          </w:p>
        </w:tc>
      </w:tr>
      <w:tr w:rsidR="00B735C5" w:rsidRPr="00B735C5" w14:paraId="3766B7C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FA94D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2CC2D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DE-2-HDC.AER.DCX-EST-105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3B779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Duque de Caxias - CTS-DC.SSP-01 - Formas</w:t>
            </w:r>
          </w:p>
        </w:tc>
      </w:tr>
      <w:tr w:rsidR="00B735C5" w:rsidRPr="00B735C5" w14:paraId="1617257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A4959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0CD02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DE-2-HDC.AER.DCX-EST-106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B18E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Duque de Caxias - CTS-DC.SSP-01 - Armadura</w:t>
            </w:r>
          </w:p>
        </w:tc>
      </w:tr>
      <w:tr w:rsidR="00B735C5" w:rsidRPr="00B735C5" w14:paraId="7AA6188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628D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A9B2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DE-2-HDC.AER.DCX-EST-206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FFCE9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Duque de Caxias - Coletores - Poços de Visita - PV - Formas e Armadura</w:t>
            </w:r>
          </w:p>
        </w:tc>
      </w:tr>
      <w:tr w:rsidR="00B735C5" w:rsidRPr="00B735C5" w14:paraId="5FECED0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07D56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937D1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DE-2-HDC.AER.DCX-EST-301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334BB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EE-DC.SI1-03 - Escoramento</w:t>
            </w:r>
          </w:p>
        </w:tc>
      </w:tr>
      <w:tr w:rsidR="00B735C5" w:rsidRPr="00B735C5" w14:paraId="72DD7B5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DB97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13CF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DE-2-HDC.AER.DCX-EST-302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B7ED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EE-DC.SP1-08 - Escoramento</w:t>
            </w:r>
          </w:p>
        </w:tc>
      </w:tr>
      <w:tr w:rsidR="00B735C5" w:rsidRPr="00B735C5" w14:paraId="2C90F8F9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1506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7832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DE-2-HDC.AER.DCX-EST-308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40087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Duque de Caxias - Elevatória EE-DC.SSP-02 - Contenções - Formas e Metálica</w:t>
            </w:r>
          </w:p>
        </w:tc>
      </w:tr>
      <w:tr w:rsidR="00B735C5" w:rsidRPr="00B735C5" w14:paraId="1089C5F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AC301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BDAEB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DE-2-HDC.AER.DCX-GER-010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4331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DE IMPLANTAÇÃO - EE-DC-SSP-02</w:t>
            </w:r>
          </w:p>
        </w:tc>
      </w:tr>
      <w:tr w:rsidR="00B735C5" w:rsidRPr="00B735C5" w14:paraId="3FE79C1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C53D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A876E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DE-2-HDC.AER.DCX-GER-012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57C8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 xml:space="preserve">Duque de Caxias - ELEVATÓRIA EE-DC-SPI-11 - Projeto de Implantação </w:t>
            </w:r>
          </w:p>
        </w:tc>
      </w:tr>
      <w:tr w:rsidR="00B735C5" w:rsidRPr="00B735C5" w14:paraId="186827D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AFB2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623C9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DE-2-HDC.AER.DCX-GER-013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BA7D5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 xml:space="preserve">Duque de Caxias - ELEVATÓRIA EE-DC-SFA-02 - Projeto de Implantação </w:t>
            </w:r>
          </w:p>
        </w:tc>
      </w:tr>
      <w:tr w:rsidR="00B735C5" w:rsidRPr="00B735C5" w14:paraId="634DBE0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D086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C8DC3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DE-2-HDC.AER.DCX-GER-014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61B9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PROJETO DE IMPLANTAÇÃO - EE-DC-SI1-07</w:t>
            </w:r>
          </w:p>
        </w:tc>
      </w:tr>
      <w:tr w:rsidR="00B735C5" w:rsidRPr="00B735C5" w14:paraId="400E9B1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11A7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E233D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DE-2-HDC.AER.DCX-GER-014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EB46F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 xml:space="preserve">Duque de Caxias - Elevatória EE-DC-SI1-07 - Projeto de Implantação </w:t>
            </w:r>
          </w:p>
        </w:tc>
      </w:tr>
      <w:tr w:rsidR="00B735C5" w:rsidRPr="00B735C5" w14:paraId="1044597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5FC88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9B8A7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DE-2-HDC.AER.DCX-GER-015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1D2C9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 xml:space="preserve">Duque de Caxias - ELEVATÓRIA EE-DC-SPI-10 - Projeto de Implantação </w:t>
            </w:r>
          </w:p>
        </w:tc>
      </w:tr>
      <w:tr w:rsidR="00B735C5" w:rsidRPr="00B735C5" w14:paraId="3A32BA1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294EC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FD74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DE-2-HDC.AER.DCX-GER-016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26DF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PROJETO DE IMPLANTAÇÃO - EE-DC-SFA-01</w:t>
            </w:r>
          </w:p>
        </w:tc>
      </w:tr>
      <w:tr w:rsidR="00B735C5" w:rsidRPr="00B735C5" w14:paraId="219B853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1AA24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D0836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DE-2-HDC.AER.DCX-GER-016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D67F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 xml:space="preserve">Duque de Caxias - ELEVATÓRIA EE-DC-SFA-01 - Projeto de Implantação </w:t>
            </w:r>
          </w:p>
        </w:tc>
      </w:tr>
      <w:tr w:rsidR="00B735C5" w:rsidRPr="00B735C5" w14:paraId="18DF914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2782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D9577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DE-2-HDC.AER.DCX-HDR-011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CAF5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ELEVATÓRIA DE ESGOTO - EE-DC-SSP-02 - ARRANJO GERAL E FLUXOGRAMA</w:t>
            </w:r>
          </w:p>
        </w:tc>
      </w:tr>
      <w:tr w:rsidR="00B735C5" w:rsidRPr="00B735C5" w14:paraId="53990DD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D4D6C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0CB3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DE-2-HDC.AER.DCX-HDR-012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C1C46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ELEVATÓRIA DE ESGOTO - EE-DC-SSP-02 - PLANTA INFERIOR E SUPERIOR</w:t>
            </w:r>
          </w:p>
        </w:tc>
      </w:tr>
      <w:tr w:rsidR="00B735C5" w:rsidRPr="00B735C5" w14:paraId="2F5C1DF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5E52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3D08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DE-2-HDC.AER.DCX-HDR-013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044F1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ELEVATÓRIA DE ESGOTO - EE-DC-SSP-02 - CORTE A-A E DETALHE DO SUPORTE</w:t>
            </w:r>
          </w:p>
        </w:tc>
      </w:tr>
      <w:tr w:rsidR="00B735C5" w:rsidRPr="00B735C5" w14:paraId="2BFF5DA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F5A3E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9DD0B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DE-2-HDC.AER.DCX-HDR-014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C3F9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ELEVATÓRIA DE ESGOTO - EE-DC-SSP-02 - CORTES B-B, C-C, D-D E DETALHES DOS STOPS LOGS</w:t>
            </w:r>
          </w:p>
        </w:tc>
      </w:tr>
      <w:tr w:rsidR="00B735C5" w:rsidRPr="00B735C5" w14:paraId="78B8BF2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9213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3D233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DE-2-HDC.AER.DCX-HDR-015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D9B3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ELEVATÓRIA DE ESGOTO - EE-DC-SSP-02 - CAIXA DO MEDIDOR DE VAZÃO</w:t>
            </w:r>
          </w:p>
        </w:tc>
      </w:tr>
      <w:tr w:rsidR="00B735C5" w:rsidRPr="00B735C5" w14:paraId="4885081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A5F7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7DFEE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DE-2-HDC.AER.DCX-HDR-041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A98CA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EE-DC-SI1-06 - ARRANJO GERAL E FLUXOGRAMA</w:t>
            </w:r>
          </w:p>
        </w:tc>
      </w:tr>
      <w:tr w:rsidR="00B735C5" w:rsidRPr="00B735C5" w14:paraId="4CB1B24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3D05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AB803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DE-2-HDC.AER.DCX-HDR-042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311E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EE-DC-SI1-06 - PLANTA INFERIOR E SUPERIOR</w:t>
            </w:r>
          </w:p>
        </w:tc>
      </w:tr>
      <w:tr w:rsidR="00B735C5" w:rsidRPr="00B735C5" w14:paraId="7E94790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19AA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669D0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DE-2-HDC.AER.DCX-HDR-043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A2333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EE-DC-SI1-06 - CORTES A-A, B-B, C-C E DETALHES</w:t>
            </w:r>
          </w:p>
        </w:tc>
      </w:tr>
      <w:tr w:rsidR="00B735C5" w:rsidRPr="00B735C5" w14:paraId="111E1C7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F3375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9FCB8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DE-2-HDC.AER.DCX-HDR-044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4F73E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EE-DC-SI1-06 - DETALHES</w:t>
            </w:r>
          </w:p>
        </w:tc>
      </w:tr>
      <w:tr w:rsidR="00B735C5" w:rsidRPr="00B735C5" w14:paraId="52C44A3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35E56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AD9B4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DE-2-HDC.AER.DCX-HDR-045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A888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EE-DC-SI1-06 - CAIXA DO MEDIDOR DE VAZÃO</w:t>
            </w:r>
          </w:p>
        </w:tc>
      </w:tr>
      <w:tr w:rsidR="00B735C5" w:rsidRPr="00B735C5" w14:paraId="7D847BC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0933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FBD63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DE-2-HDC.AER.DCX-HDR-051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672F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EE-DC-SI1-07 - ARRANJO GERAL E FLUXOGRAMA</w:t>
            </w:r>
          </w:p>
        </w:tc>
      </w:tr>
      <w:tr w:rsidR="00B735C5" w:rsidRPr="00B735C5" w14:paraId="14CC030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8CDD7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19720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DE-2-HDC.AER.DCX-HDR-052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3949A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EE-DC-SI1-07 - PLANTA INFERIOR E SUPERIOR</w:t>
            </w:r>
          </w:p>
        </w:tc>
      </w:tr>
      <w:tr w:rsidR="00B735C5" w:rsidRPr="00B735C5" w14:paraId="7E24BD5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C2E0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9FB01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DE-2-HDC.AER.DCX-HDR-053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34516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EE-DC-SI1-07 - CORTES A-A, B-B, C-C E DETALHES</w:t>
            </w:r>
          </w:p>
        </w:tc>
      </w:tr>
      <w:tr w:rsidR="00B735C5" w:rsidRPr="00B735C5" w14:paraId="6FD9736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02DB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6766A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DE-2-HDC.AER.DCX-HDR-054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D9067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EE-DC-SI1-07 - DETALHES</w:t>
            </w:r>
          </w:p>
        </w:tc>
      </w:tr>
      <w:tr w:rsidR="00B735C5" w:rsidRPr="00B735C5" w14:paraId="7281D21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2DC39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B4302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DE-2-HDC.AER.DCX-HDR-055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A8DF0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EE-DC-SI1-07 - CAIXA DO MEDIDOR DE VAZÃO</w:t>
            </w:r>
          </w:p>
        </w:tc>
      </w:tr>
      <w:tr w:rsidR="00B735C5" w:rsidRPr="00B735C5" w14:paraId="72312DA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6549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C7E53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DE-2-HDC.AER.DCX-HDR-061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B1706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EE-DC-SFA-02 - ARRANJO GERAL E FLUXOGRAMA</w:t>
            </w:r>
          </w:p>
        </w:tc>
      </w:tr>
      <w:tr w:rsidR="00B735C5" w:rsidRPr="00B735C5" w14:paraId="04E2FFE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B22A0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0322D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DE-2-HDC.AER.DCX-HDR-062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5C52D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EE-DC-SFA-02 - PLANTA INFERIOR E SUPERIOR</w:t>
            </w:r>
          </w:p>
        </w:tc>
      </w:tr>
      <w:tr w:rsidR="00B735C5" w:rsidRPr="00B735C5" w14:paraId="78DC0E6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0668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9736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DE-2-HDC.AER.DCX-HDR-063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FCF8A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EE-DC-SFA-02 - CORTES A-A E DETALHES</w:t>
            </w:r>
          </w:p>
        </w:tc>
      </w:tr>
      <w:tr w:rsidR="00B735C5" w:rsidRPr="00B735C5" w14:paraId="4F2EE0A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20BF3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544CF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DE-2-HDC.AER.DCX-HDR-064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96B1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EE-DC-SFA-02 - CORTES B-B, C-C, D-D E PLANTA A ABERTURA DAS TAMPAS</w:t>
            </w:r>
          </w:p>
        </w:tc>
      </w:tr>
      <w:tr w:rsidR="00B735C5" w:rsidRPr="00B735C5" w14:paraId="3D5C483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DF59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74345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DE-2-HDC.AER.DCX-HDR-065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7EEA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EE-DC-SFA-02 - CAIXA DO MEDIDOR DE VAZÃO</w:t>
            </w:r>
          </w:p>
        </w:tc>
      </w:tr>
      <w:tr w:rsidR="00B735C5" w:rsidRPr="00B735C5" w14:paraId="3FCE393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BA9B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B9D63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DE-2-HDC.AER.DCX-HDR-071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C2A4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EE-DC-SPI-10 - ARRANJO GERAL E FLUXOGRAMA</w:t>
            </w:r>
          </w:p>
        </w:tc>
      </w:tr>
      <w:tr w:rsidR="00B735C5" w:rsidRPr="00B735C5" w14:paraId="6953AC2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5A38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0F8D3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DE-2-HDC.AER.DCX-HDR-072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A97E0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EE-DC-SPI-10 - PLANTA INFERIOR E SUPERIOR</w:t>
            </w:r>
          </w:p>
        </w:tc>
      </w:tr>
      <w:tr w:rsidR="00B735C5" w:rsidRPr="00B735C5" w14:paraId="105346B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FF379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039DC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DE-2-HDC.AER.DCX-HDR-073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C7B40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EE-DC-SPI-10 - CORTES A-A, B-B, C-C E PLANTA DA ABERTURA DE TAMPAS</w:t>
            </w:r>
          </w:p>
        </w:tc>
      </w:tr>
      <w:tr w:rsidR="00B735C5" w:rsidRPr="00B735C5" w14:paraId="70C1E97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DAFB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DA6D9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DE-2-HDC.AER.DCX-HDR-074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AA6A6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EE-DC-SPI-10 - CORTE D-D E DETALHES</w:t>
            </w:r>
          </w:p>
        </w:tc>
      </w:tr>
      <w:tr w:rsidR="00B735C5" w:rsidRPr="00B735C5" w14:paraId="3D5C56E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27069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35F42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DE-2-HDC.AER.DCX-HDR-075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54A3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EE-DC-SPI-10 - CAIXA DO MEDIDOR DE VAZÃO</w:t>
            </w:r>
          </w:p>
        </w:tc>
      </w:tr>
      <w:tr w:rsidR="00B735C5" w:rsidRPr="00B735C5" w14:paraId="2E671D2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7F983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FE5E5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DE-2-HDC.AER.DCX-HDR-081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757DC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EE-DC-SPI-11 - ARRANJO GERAL E FLUXOGRAMA</w:t>
            </w:r>
          </w:p>
        </w:tc>
      </w:tr>
      <w:tr w:rsidR="00B735C5" w:rsidRPr="00B735C5" w14:paraId="267741F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D61D3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2A80D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DE-2-HDC.AER.DCX-HDR-082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9EBAF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EE-DC-SPI-11 - PLANTA INFERIOR E SUPERIOR</w:t>
            </w:r>
          </w:p>
        </w:tc>
      </w:tr>
      <w:tr w:rsidR="00B735C5" w:rsidRPr="00B735C5" w14:paraId="3C59CB4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29747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66091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DE-2-HDC.AER.DCX-HDR-083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77ADF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EE-DC-SPI-11 - CORTES A-A, B-B, C-C E PLANTA DA ABERTURA DE TAMPAS</w:t>
            </w:r>
          </w:p>
        </w:tc>
      </w:tr>
      <w:tr w:rsidR="00B735C5" w:rsidRPr="00B735C5" w14:paraId="6EAF4BB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D72D0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E6D95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DE-2-HDC.AER.DCX-HDR-084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2C546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EE-DC-SPI-11 - CORTE D-D E DETALHES</w:t>
            </w:r>
          </w:p>
        </w:tc>
      </w:tr>
      <w:tr w:rsidR="00B735C5" w:rsidRPr="00B735C5" w14:paraId="70FE4089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F9546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28871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DE-2-HDC.AER.DCX-HDR-085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D2EDE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EE-DC-SPI-11 - CAIXA DO MEDIDOR DE VAZÃO</w:t>
            </w:r>
          </w:p>
        </w:tc>
      </w:tr>
      <w:tr w:rsidR="00B735C5" w:rsidRPr="00B735C5" w14:paraId="7882991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EC4C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CEE9C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DE-2-HDC.AER.DCX-HDR-091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AF33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EE-DC-SFA-01 - ARRANJO GERAL E FLUXOGRAMA</w:t>
            </w:r>
          </w:p>
        </w:tc>
      </w:tr>
      <w:tr w:rsidR="00B735C5" w:rsidRPr="00B735C5" w14:paraId="19618FD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7119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A9D33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DE-2-HDC.AER.DCX-HDR-092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8181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EE-DC-SFA-01 - PLANTA INFERIOR E SUPERIOR</w:t>
            </w:r>
          </w:p>
        </w:tc>
      </w:tr>
      <w:tr w:rsidR="00B735C5" w:rsidRPr="00B735C5" w14:paraId="7399015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D8D2C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1AC65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DE-2-HDC.AER.DCX-HDR-093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375A8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EE-DC-SFA-01 - CORTES A-A, B-B, C-C E PLANTA DA ABERTURA DE TAMPAS</w:t>
            </w:r>
          </w:p>
        </w:tc>
      </w:tr>
      <w:tr w:rsidR="00B735C5" w:rsidRPr="00B735C5" w14:paraId="18F6891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D4B8F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C910F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DE-2-HDC.AER.DCX-HDR-094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D55E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EE-DC-SFA-01 - CORTE D-D E DETALHES</w:t>
            </w:r>
          </w:p>
        </w:tc>
      </w:tr>
      <w:tr w:rsidR="00B735C5" w:rsidRPr="00B735C5" w14:paraId="0FFD702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70EE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0386F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DE-2-HDC.AER.DCX-HDR-095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C88E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ELEVATÓRIA DE ESGOTO - EE-DC-SFA-01 - CAIXA DO MEDIDOR DE VAZÃO</w:t>
            </w:r>
          </w:p>
        </w:tc>
      </w:tr>
      <w:tr w:rsidR="00B735C5" w:rsidRPr="00B735C5" w14:paraId="59C3322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40DF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7898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ET-2-HDC.AER.DCX-ELE-301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42E12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ESPECIFICAÇÕES TÉCNICAS</w:t>
            </w:r>
          </w:p>
        </w:tc>
      </w:tr>
      <w:tr w:rsidR="00B735C5" w:rsidRPr="00B735C5" w14:paraId="0496F1D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7345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4EEBD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ET-2-HDC.AER.DCX-EST-001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BA0D2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ESTRUTURAL DE CONCRETO</w:t>
            </w:r>
          </w:p>
        </w:tc>
      </w:tr>
      <w:tr w:rsidR="00B735C5" w:rsidRPr="00B735C5" w14:paraId="73D44BE9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C9058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E5AA8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ET-2-HDC.AER.DCX-EST-002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C473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METODOLOGIA CONSTRUTIVA</w:t>
            </w:r>
          </w:p>
        </w:tc>
      </w:tr>
      <w:tr w:rsidR="00B735C5" w:rsidRPr="00B735C5" w14:paraId="17D85B1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1288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B7DE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ET-2-HDC.AER.DCX-GER-001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8A0B1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 PROJETO HIDROMECÂNICO - GERAL</w:t>
            </w:r>
          </w:p>
        </w:tc>
      </w:tr>
      <w:tr w:rsidR="00B735C5" w:rsidRPr="00B735C5" w14:paraId="4A9D2AB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AF36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931F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ET-2-HDC.AER.DCX-HDR-001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E2E9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EE-DC-SSP-02</w:t>
            </w:r>
          </w:p>
        </w:tc>
      </w:tr>
      <w:tr w:rsidR="00B735C5" w:rsidRPr="00B735C5" w14:paraId="4BD48C0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DB27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3420E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ET-2-HDC.AER.DCX-HDR-002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DFA3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EE-DC-SSP-02 - VÁLVULAS, TUBULAÇÕES E ACESSÓRIOS</w:t>
            </w:r>
          </w:p>
        </w:tc>
      </w:tr>
      <w:tr w:rsidR="00B735C5" w:rsidRPr="00B735C5" w14:paraId="1BDD672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0C10E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F04DA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ET-2-HDC.AER.DCX-HDR-003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DF9ED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EE-DC-SSP-02 - GRADES TIPO RASTELOS MÚLTIPLOS</w:t>
            </w:r>
          </w:p>
        </w:tc>
      </w:tr>
      <w:tr w:rsidR="00B735C5" w:rsidRPr="00B735C5" w14:paraId="55E9269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CB6D8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6BC5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ET-2-HDC.AER.DCX-HDR-004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E575E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EE-DC-SSP-02 - BOMBAS TIPO SUBMERSÍVEL</w:t>
            </w:r>
          </w:p>
        </w:tc>
      </w:tr>
      <w:tr w:rsidR="00B735C5" w:rsidRPr="00B735C5" w14:paraId="016330C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7B2D0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A3C4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ET-2-HDC.AER.DCX-HDR-005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67639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EE-DC-SSP-02 - STOP LOGS METÁLICOS</w:t>
            </w:r>
          </w:p>
        </w:tc>
      </w:tr>
      <w:tr w:rsidR="00B735C5" w:rsidRPr="00B735C5" w14:paraId="091851F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53153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62A1E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ET-2-HDC.AER.DCX-HDR-006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ABB1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EE-DC-SSP-02 - TALHAS E GUINDASTES</w:t>
            </w:r>
          </w:p>
        </w:tc>
      </w:tr>
      <w:tr w:rsidR="00B735C5" w:rsidRPr="00B735C5" w14:paraId="5B2D80B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0D978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7AAFE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ET-2-HDC.AER.DCX-HDR-007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BAB13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EE-DC-SSP-02 - COMPORTAS TIPO GAVETA</w:t>
            </w:r>
          </w:p>
        </w:tc>
      </w:tr>
      <w:tr w:rsidR="00B735C5" w:rsidRPr="00B735C5" w14:paraId="2C3F215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EEDE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EA7EF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ET-2-HDC.AER.DCX-HDR-008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15392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EE-DC-SSP-02 - CAÇAMBA ESTACIONÁRIA</w:t>
            </w:r>
          </w:p>
        </w:tc>
      </w:tr>
      <w:tr w:rsidR="00B735C5" w:rsidRPr="00B735C5" w14:paraId="49206B0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EF733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2469B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ET-2-HDC.AER.DCX-HDR-009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9403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ESPECIFICAÇÃO TÉCNICA - EE-DC-SSP-02 - PARAFUSO TRANSPORTADOR</w:t>
            </w:r>
          </w:p>
        </w:tc>
      </w:tr>
      <w:tr w:rsidR="00B735C5" w:rsidRPr="00B735C5" w14:paraId="00C2E8F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B77DA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B744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FD-2-HDC.AER.DCX-ELE-301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88020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MEDIDOR DE VAZÃO TIPO MAGNÉTICO</w:t>
            </w:r>
          </w:p>
        </w:tc>
      </w:tr>
      <w:tr w:rsidR="00B735C5" w:rsidRPr="00B735C5" w14:paraId="1387AD7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7103F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B1A3E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FD-2-HDC.AER.DCX-ELE-302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E88D7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MEDIDOR DE NIVEL RADAR</w:t>
            </w:r>
          </w:p>
        </w:tc>
      </w:tr>
      <w:tr w:rsidR="00B735C5" w:rsidRPr="00B735C5" w14:paraId="3C9620D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16F15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5968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FD-2-HDC.AER.DCX-ELE-303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BD56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CHAVE DE NIVEL</w:t>
            </w:r>
          </w:p>
        </w:tc>
      </w:tr>
      <w:tr w:rsidR="00B735C5" w:rsidRPr="00B735C5" w14:paraId="561B421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76A4E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A1391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FD-2-HDC.AER.DCX-ELE-304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17F4E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GERADOR DIESEL</w:t>
            </w:r>
          </w:p>
        </w:tc>
      </w:tr>
      <w:tr w:rsidR="00B735C5" w:rsidRPr="00B735C5" w14:paraId="22E1D2F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4710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03A1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FD-2-HDC.AER.DCX-ELE-305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31283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CLP - CONTROLADOR LOGICO PROGRAMAVEL</w:t>
            </w:r>
          </w:p>
        </w:tc>
      </w:tr>
      <w:tr w:rsidR="00B735C5" w:rsidRPr="00B735C5" w14:paraId="68DD5BD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6A65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08CCB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LI-2-HDC.AER.DCX-ELE-301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3180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LISTA DE CABOS CCM-DC.SSP-02</w:t>
            </w:r>
          </w:p>
        </w:tc>
      </w:tr>
      <w:tr w:rsidR="00B735C5" w:rsidRPr="00B735C5" w14:paraId="7F66444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195A1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A2FE5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LI-2-HDC.AER.DCX-ELE-302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57BA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LISTA DE CABOS - PCE-DC-SSP-02</w:t>
            </w:r>
          </w:p>
        </w:tc>
      </w:tr>
      <w:tr w:rsidR="00B735C5" w:rsidRPr="00B735C5" w14:paraId="4890351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767D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374E3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LI-2-HDC.AER.DCX-ELE-304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F724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LISTA DE INSTRUMENTOS</w:t>
            </w:r>
          </w:p>
        </w:tc>
      </w:tr>
      <w:tr w:rsidR="00B735C5" w:rsidRPr="00B735C5" w14:paraId="7EE87BA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523DC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9B80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LI-2-HDC.AER.DCX-ELE-305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B5436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LISTA DE ENTRADAS E SAIDAS PARA NOVOS EQUIPAMENTOS</w:t>
            </w:r>
          </w:p>
        </w:tc>
      </w:tr>
      <w:tr w:rsidR="00B735C5" w:rsidRPr="00B735C5" w14:paraId="427F615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C5AF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B51A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LM-2-HDC.AER.DCX-ARQ-001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9796C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Duque de Caxias - Elevatória EE-DC-SSP-02 Arquitetura Lista de Material</w:t>
            </w:r>
          </w:p>
        </w:tc>
      </w:tr>
      <w:tr w:rsidR="00B735C5" w:rsidRPr="00B735C5" w14:paraId="1D5BBD8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C5869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CA309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LM-2-HDC.AER.DCX-ARQ-003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6FED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EE-DC-SFA-02 - Arquitetura - Lista Material</w:t>
            </w:r>
          </w:p>
        </w:tc>
      </w:tr>
      <w:tr w:rsidR="00B735C5" w:rsidRPr="00B735C5" w14:paraId="1B7E41A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83813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01279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LM-2-HDC.AER.DCX-ARQ-004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59D64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da Elevatória EE-DC-SPI-10 - Arquitetura - Lista Material</w:t>
            </w:r>
          </w:p>
        </w:tc>
      </w:tr>
      <w:tr w:rsidR="00B735C5" w:rsidRPr="00B735C5" w14:paraId="63E47979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A87D2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D7105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LM-2-HDC.AER.DCX-ARQ-005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9A05F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Abrigo da Elevatória EE-DC-SPI-11 - Arquitetura - Lista Material</w:t>
            </w:r>
          </w:p>
        </w:tc>
      </w:tr>
      <w:tr w:rsidR="00B735C5" w:rsidRPr="00B735C5" w14:paraId="3118C52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150A7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40876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LM-2-HDC.AER.DCX-ARQ-006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98198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EE-DC-SFA-01 - Arquitetura - Lista Material</w:t>
            </w:r>
          </w:p>
        </w:tc>
      </w:tr>
      <w:tr w:rsidR="00B735C5" w:rsidRPr="00B735C5" w14:paraId="70F792C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4F88D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4056C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LM-2-HDC.AER.DCX-ARQ-007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4DC12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EE-DC-SI1-07 - Arquitetura - Abrigo - Lista de Material</w:t>
            </w:r>
          </w:p>
        </w:tc>
      </w:tr>
      <w:tr w:rsidR="00B735C5" w:rsidRPr="00B735C5" w14:paraId="409C72C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C6397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96DF4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LM-2-HDC.AER.DCX-ELE-301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013D6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DISTRIBUIÇÃO DE FORÇA e EQUIPAMENTOS</w:t>
            </w:r>
          </w:p>
        </w:tc>
      </w:tr>
      <w:tr w:rsidR="00B735C5" w:rsidRPr="00B735C5" w14:paraId="0BEEAC9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EB18B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205D6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LM-2-HDC.AER.DCX-ELE-302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AC1D5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ABRIGO PARA PAINÉIS ELÉTRICOS</w:t>
            </w:r>
          </w:p>
        </w:tc>
      </w:tr>
      <w:tr w:rsidR="00B735C5" w:rsidRPr="00B735C5" w14:paraId="6CACD9A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FB46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97EEC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LM-2-HDC.AER.DCX-ELE-303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B0976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ATERRAMENTO, SPDA E ILUMINAÇÃO EXTERNA</w:t>
            </w:r>
          </w:p>
        </w:tc>
      </w:tr>
      <w:tr w:rsidR="00B735C5" w:rsidRPr="00B735C5" w14:paraId="6F4C5ED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5CA7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4C3B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LM-2-HDC.AER.DCX-ELE-304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6636A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AUTOMAÇÃO PCE-DC-SSP-02</w:t>
            </w:r>
          </w:p>
        </w:tc>
      </w:tr>
      <w:tr w:rsidR="00B735C5" w:rsidRPr="00B735C5" w14:paraId="2333B39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F4FB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01479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LM-2-HDC.AER.DCX-ELE-305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4433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INSTRUMENTAÇÃO</w:t>
            </w:r>
          </w:p>
        </w:tc>
      </w:tr>
      <w:tr w:rsidR="00B735C5" w:rsidRPr="00B735C5" w14:paraId="4A38E31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E095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8314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LM-2-HDC.AER.DCX-ESG-005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C679B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LINHA DE RECALQUE - LR-DC-SSP-02 - LISTA DE MATERIAIS</w:t>
            </w:r>
          </w:p>
        </w:tc>
      </w:tr>
      <w:tr w:rsidR="00B735C5" w:rsidRPr="00B735C5" w14:paraId="14165DE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6C88E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CCB7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LM-2-HDC.AER.DCX-HDR-011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5EA3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ESTAÇÃO ELEVATÓRIA EE-DC-SSP-02 - ARRANJO GERAL E FLUXOGRAMA - LISTA DE MATERIAIS</w:t>
            </w:r>
          </w:p>
        </w:tc>
      </w:tr>
      <w:tr w:rsidR="00B735C5" w:rsidRPr="00B735C5" w14:paraId="3615EFB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D235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076F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LM-2-HDC.AER.DCX-HDR-012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41102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ESTAÇÃO ELEVATÓRIA EE-DC-SSP-02 -CORTES B-B, C-C, D-D E DETALHES DOS STOP-LOGS - LISTA DE MATERIAIS</w:t>
            </w:r>
          </w:p>
        </w:tc>
      </w:tr>
      <w:tr w:rsidR="00B735C5" w:rsidRPr="00B735C5" w14:paraId="4841FB8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999B1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EAA6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LM-2-HDC.AER.DCX-HDR-013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AFE7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ESTAÇÃO ELEVATÓRIA EE-DC-SSP-02 -CAIXA DO MEDIDOR DE VAZÃO - LISTA DE MATERIAIS</w:t>
            </w:r>
          </w:p>
        </w:tc>
      </w:tr>
      <w:tr w:rsidR="00B735C5" w:rsidRPr="00B735C5" w14:paraId="4E19A5F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5BE02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B4390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LM-2-HDC.AER.DCX-HDR-041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B8B3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EE-DC-SI1-06 - CORTES A-A, B-B, C-C E DETALHES - LISTA DE MATERIAIS</w:t>
            </w:r>
          </w:p>
        </w:tc>
      </w:tr>
      <w:tr w:rsidR="00B735C5" w:rsidRPr="00B735C5" w14:paraId="74B32AF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1941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9AB3C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LM-2-HDC.AER.DCX-HDR-042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0DF4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EE-DC-SI1-06 - CAIXA DO MEDIDOR DE VAZÃO - LISTA DE MATERIAIS</w:t>
            </w:r>
          </w:p>
        </w:tc>
      </w:tr>
      <w:tr w:rsidR="00B735C5" w:rsidRPr="00B735C5" w14:paraId="156F289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3529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0357A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LM-2-HDC.AER.DCX-HDR-051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54B8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EE-DC-SI1-07 - ARRANJO GERAL E FLUXOGRAMA - LISTA DE MATERIAIS</w:t>
            </w:r>
          </w:p>
        </w:tc>
      </w:tr>
      <w:tr w:rsidR="00B735C5" w:rsidRPr="00B735C5" w14:paraId="1046045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746D2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8BBA7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LM-2-HDC.AER.DCX-HDR-052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7D76D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EE-DC-SI1-07 - PLANTA INFERIOR E SUPERIOR - LISTA DE MATERIAIS</w:t>
            </w:r>
          </w:p>
        </w:tc>
      </w:tr>
      <w:tr w:rsidR="00B735C5" w:rsidRPr="00B735C5" w14:paraId="5026117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21EB8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54828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LM-2-HDC.AER.DCX-HDR-053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20B75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EE-DC-SI1-07 - CAIXA DO MEDIDOR DE VAZÃO - LISTA DE MATERIAIS</w:t>
            </w:r>
          </w:p>
        </w:tc>
      </w:tr>
      <w:tr w:rsidR="00B735C5" w:rsidRPr="00B735C5" w14:paraId="1FA747D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79F1E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4210A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LM-2-HDC.AER.DCX-HDR-061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86639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EE-DC-SFA-02 - ARRANJO GERAL E FLUXOGRAMA - LISTA DE MATERIAIS</w:t>
            </w:r>
          </w:p>
        </w:tc>
      </w:tr>
      <w:tr w:rsidR="00B735C5" w:rsidRPr="00B735C5" w14:paraId="1CD6377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7AB3A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4A02C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LM-2-HDC.AER.DCX-HDR-062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5862E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EE-DC-SFA-02 - CORTES B-B, C-C, D-D E PLANTA DA ABERTURA DE TAMPAS - LISTA DE MATERIAIS</w:t>
            </w:r>
          </w:p>
        </w:tc>
      </w:tr>
      <w:tr w:rsidR="00B735C5" w:rsidRPr="00B735C5" w14:paraId="111C324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1BA9D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50CCB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LM-2-HDC.AER.DCX-HDR-063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C985B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EE-DC-SFA-02 - CAIXA DO MEDIDOR DE VAZÃO - LISTA DE MATERIAIS</w:t>
            </w:r>
          </w:p>
        </w:tc>
      </w:tr>
      <w:tr w:rsidR="00B735C5" w:rsidRPr="00B735C5" w14:paraId="0048B4C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C16B0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334C2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LM-2-HDC.AER.DCX-HDR-071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D238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EE-DC-SPI-10 - ARRANJO GERAL E FLUXOGRAMA - LISTA DE MATERIAIS</w:t>
            </w:r>
          </w:p>
        </w:tc>
      </w:tr>
      <w:tr w:rsidR="00B735C5" w:rsidRPr="00B735C5" w14:paraId="4EFB512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D16A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6BF4D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LM-2-HDC.AER.DCX-HDR-072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DC0D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EE-DC-SPI-10 - PLANTA INFERIOR E SUPERIOR - LISTA DE MATERIAIS</w:t>
            </w:r>
          </w:p>
        </w:tc>
      </w:tr>
      <w:tr w:rsidR="00B735C5" w:rsidRPr="00B735C5" w14:paraId="17937BC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6630D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6DA8B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LM-2-HDC.AER.DCX-HDR-073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E35D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EE-DC-SPI-10 - CAIXA DO MEDIDOR DE VAZÃO - LISTA DE MATERIAIS</w:t>
            </w:r>
          </w:p>
        </w:tc>
      </w:tr>
      <w:tr w:rsidR="00B735C5" w:rsidRPr="00B735C5" w14:paraId="389B388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FF530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2060E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LM-2-HDC.AER.DCX-HDR-081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223F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EE-DC-SPI-11 - ARRANJO GERAL E FLUXOGRAMA - LISTA DE MATERIAIS</w:t>
            </w:r>
          </w:p>
        </w:tc>
      </w:tr>
      <w:tr w:rsidR="00B735C5" w:rsidRPr="00B735C5" w14:paraId="3A3F134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3DBB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A2064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LM-2-HDC.AER.DCX-HDR-082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D7AE1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EE-DC-SPI-11 - PLANTA INFERIOR E SUPERIOR - LISTA DE MATERIAIS</w:t>
            </w:r>
          </w:p>
        </w:tc>
      </w:tr>
      <w:tr w:rsidR="00B735C5" w:rsidRPr="00B735C5" w14:paraId="035B71E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D28F7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D67C7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LM-2-HDC.AER.DCX-HDR-083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15F21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EE-DC-SPI-11 - CAIXA DO MEDIDOR DE VAZÃO - LISTA DE MATERIAIS</w:t>
            </w:r>
          </w:p>
        </w:tc>
      </w:tr>
      <w:tr w:rsidR="00B735C5" w:rsidRPr="00B735C5" w14:paraId="5D20AE77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D302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9D8A2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LM-2-HDC.AER.DCX-HDR-091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A04A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EE-DC-SFA-01 - ARRANJO GERAL E FLUXOGRAMA - LISTA DE MATERIAIS</w:t>
            </w:r>
          </w:p>
        </w:tc>
      </w:tr>
      <w:tr w:rsidR="00B735C5" w:rsidRPr="00B735C5" w14:paraId="3282512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1EF7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D433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LM-2-HDC.AER.DCX-HDR-092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6930C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EE-DC-SFA-01 - PLANTA INFERIOR E SUPERIOR - LISTA DE MATERIAIS</w:t>
            </w:r>
          </w:p>
        </w:tc>
      </w:tr>
      <w:tr w:rsidR="00B735C5" w:rsidRPr="00B735C5" w14:paraId="5A5B6A3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F80A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A892A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LM-2-HDC.AER.DCX-HDR-093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0F5C7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ESTAÇÃO ELEVATÓRIA EE-DC-SFA-01 - CAIXA DO MEDIDOR DE VAZÃO - LISTA DE MATERIAIS</w:t>
            </w:r>
          </w:p>
        </w:tc>
      </w:tr>
      <w:tr w:rsidR="00B735C5" w:rsidRPr="00B735C5" w14:paraId="7F5219F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5CAA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3BE48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MC-2-HDC.AER.DCX-ELE-301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BA91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CABOS DE BAIXA TENSÃO E GRUPO GERADOR DIESEL</w:t>
            </w:r>
          </w:p>
        </w:tc>
      </w:tr>
      <w:tr w:rsidR="00B735C5" w:rsidRPr="00B735C5" w14:paraId="07805FE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BE1D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D2DFC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MC-2-HDC.AER.DCX-EST-001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F886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Duque de Caxias - Elevatória EE-DC.SSP02 - Memória de Cálculo</w:t>
            </w:r>
          </w:p>
        </w:tc>
      </w:tr>
      <w:tr w:rsidR="00B735C5" w:rsidRPr="00B735C5" w14:paraId="62A4F10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B4F1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463E6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MC-2-HDC.AER.DCX-EST-005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605B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EE-DC.SPI-10 - Memória de Cálculo</w:t>
            </w:r>
          </w:p>
        </w:tc>
      </w:tr>
      <w:tr w:rsidR="00B735C5" w:rsidRPr="00B735C5" w14:paraId="0CA9A51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E727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39A3B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MC-2-HDC.AER.DCX-EST-006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4B23C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EE-DC.SPI-11 - Memória de Cálculo</w:t>
            </w:r>
          </w:p>
        </w:tc>
      </w:tr>
      <w:tr w:rsidR="00B735C5" w:rsidRPr="00B735C5" w14:paraId="1CAEEC0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2F954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7FE0C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MC-2-HDC.AER.DCX-EST-007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DF28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EE-DC.SFA-02 - Memória de Cálculo</w:t>
            </w:r>
          </w:p>
        </w:tc>
      </w:tr>
      <w:tr w:rsidR="00B735C5" w:rsidRPr="00B735C5" w14:paraId="7BBABDD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1BC7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C7AE4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MC-2-HDC.AER.DCX-EST-008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557E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EE-DC.SI1-06 - Memória de Cálculo</w:t>
            </w:r>
          </w:p>
        </w:tc>
      </w:tr>
      <w:tr w:rsidR="00B735C5" w:rsidRPr="00B735C5" w14:paraId="74B0BE6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10E6E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76D5A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MC-2-HDC.AER.DCX-EST-009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F482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EE-DC.SI1-07 - Memória de Cálculo</w:t>
            </w:r>
          </w:p>
        </w:tc>
      </w:tr>
      <w:tr w:rsidR="00B735C5" w:rsidRPr="00B735C5" w14:paraId="5D6D28F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84C63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B4F55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MC-2-HDC.AER.DCX-EST-010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34B76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Duque de Caxias - Elevatória EE-DC.SFA-01 - Memória de Cálculo</w:t>
            </w:r>
          </w:p>
        </w:tc>
      </w:tr>
      <w:tr w:rsidR="00B735C5" w:rsidRPr="00B735C5" w14:paraId="4EC1C683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93BD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94BB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MC-2-HDC.AER.DCX-EST-101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ABB16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MEMORIA DE CÁLCULO CAPTAÇOES EM TEMPO SECO</w:t>
            </w:r>
          </w:p>
        </w:tc>
      </w:tr>
      <w:tr w:rsidR="00B735C5" w:rsidRPr="00B735C5" w14:paraId="15B5321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E9605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22A24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MC-2-HDC.AER.DCX-EST-201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B87D8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MEMÓRIA DE CÁLCULO COLETORES - (MND)</w:t>
            </w:r>
          </w:p>
        </w:tc>
      </w:tr>
      <w:tr w:rsidR="00B735C5" w:rsidRPr="00B735C5" w14:paraId="199C4CB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F41B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A085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MC-2-HDC.AER.DCX-EST-301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3FB8A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MEMÓRIA DE CÁLCULO ESCORAMENTO PARA ESCAVAÇÕES</w:t>
            </w:r>
          </w:p>
        </w:tc>
      </w:tr>
      <w:tr w:rsidR="00B735C5" w:rsidRPr="00B735C5" w14:paraId="67B24EB4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37E51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5C90A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MC-2-HDC.AER.DCX-HDR-001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27173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ESTUDOS DOS TRANSIENTES - EE-DC-SSP-02</w:t>
            </w:r>
          </w:p>
        </w:tc>
      </w:tr>
      <w:tr w:rsidR="00B735C5" w:rsidRPr="00B735C5" w14:paraId="0DA10A4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2324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05E7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MC-2-HDC.AER.DCX-HDR-011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487F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EE-DC-SSP-02 - MEMÓRIA DE CÁLCULO DE GRADEAMENTO E BOMBAS DE RECALQUE</w:t>
            </w:r>
          </w:p>
        </w:tc>
      </w:tr>
      <w:tr w:rsidR="00B735C5" w:rsidRPr="00B735C5" w14:paraId="30425FD0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14808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93144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MC-2-HDC.AER.DCX-HDR-041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ED1C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EE-DC-SI1-06 - MEMÓRIA DE CÁLCULO DE GRADEAMENTO E BOMBAS DE RECALQUE</w:t>
            </w:r>
          </w:p>
        </w:tc>
      </w:tr>
      <w:tr w:rsidR="00B735C5" w:rsidRPr="00B735C5" w14:paraId="68EC6C2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6281F4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20743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MC-2-HDC.AER.DCX-HDR-051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171E2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EE-DC-SI1-07 - MEMÓRIA DE CÁLCULO DE GRADEAMENTO E BOMBAS DE RECALQUE</w:t>
            </w:r>
          </w:p>
        </w:tc>
      </w:tr>
      <w:tr w:rsidR="00B735C5" w:rsidRPr="00B735C5" w14:paraId="06590F79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FEC20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67666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MC-2-HDC.AER.DCX-HDR-061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07D0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EE-DC-SFA-02 - MEMÓRIA DE CÁLCULO DE GRADEAMENTO E BOMBAS DE RECALQUE</w:t>
            </w:r>
          </w:p>
        </w:tc>
      </w:tr>
      <w:tr w:rsidR="00B735C5" w:rsidRPr="00B735C5" w14:paraId="7580EE0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3429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0E661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MC-2-HDC.AER.DCX-HDR-071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F1B8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EE-DC-SPI-10 - MEMÓRIA DE CÁLCULO DE GRADEAMENTO E BOMBAS DE RECALQUE</w:t>
            </w:r>
          </w:p>
        </w:tc>
      </w:tr>
      <w:tr w:rsidR="00B735C5" w:rsidRPr="00B735C5" w14:paraId="73E93A8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85B6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178F1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MC-2-HDC.AER.DCX-HDR-081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9CF0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EE-DC-SPI-11 - MEMÓRIA DE CÁLCULO DE GRADEAMENTO E BOMBAS DE RECALQUE</w:t>
            </w:r>
          </w:p>
        </w:tc>
      </w:tr>
      <w:tr w:rsidR="00B735C5" w:rsidRPr="00B735C5" w14:paraId="0F5A28EA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775A3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CC852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MC-2-HDC.AER.DCX-HDR-091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1E456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EE-DC-SFA-01 - MEMÓRIA DE CÁLCULO DE GRADEAMENTO E BOMBAS DE RECALQUE</w:t>
            </w:r>
          </w:p>
        </w:tc>
      </w:tr>
      <w:tr w:rsidR="00B735C5" w:rsidRPr="00B735C5" w14:paraId="1DA7D04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E042F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75F32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MD-2-HDC.AER.DCX-ELE-301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FD9E1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MEMORIAL DESCRITIVO</w:t>
            </w:r>
          </w:p>
        </w:tc>
      </w:tr>
      <w:tr w:rsidR="00B735C5" w:rsidRPr="00B735C5" w14:paraId="54763E8C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DCC2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BD828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MD-2-HDC.AER.DCX-HDR-011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4656A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EE-DC-SSP-02 - MEMORIAL DESCRITIVO</w:t>
            </w:r>
          </w:p>
        </w:tc>
      </w:tr>
      <w:tr w:rsidR="00B735C5" w:rsidRPr="00B735C5" w14:paraId="66C08B4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4A559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C2DF7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MD-2-HDC.AER.DCX-HDR-041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4C9D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EE-DC-SI1-06 - MEMORIAL DESCRITIVO</w:t>
            </w:r>
          </w:p>
        </w:tc>
      </w:tr>
      <w:tr w:rsidR="00B735C5" w:rsidRPr="00B735C5" w14:paraId="095CEC52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AD2AB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4D9B15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MD-2-HDC.AER.DCX-HDR-051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3493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EE-DC-SI1-07 - MEMORIAL DESCRITIVO</w:t>
            </w:r>
          </w:p>
        </w:tc>
      </w:tr>
      <w:tr w:rsidR="00B735C5" w:rsidRPr="00B735C5" w14:paraId="33E56EA6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E2CCB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D595C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MD-2-HDC.AER.DCX-HDR-061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DEC2D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EE-DC-SFA-02 - MEMORIAL DESCRITIVO</w:t>
            </w:r>
          </w:p>
        </w:tc>
      </w:tr>
      <w:tr w:rsidR="00B735C5" w:rsidRPr="00B735C5" w14:paraId="61A0FBFD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2A72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635CA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MD-2-HDC.AER.DCX-HDR-071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E5880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EE-DC-SPI-10 - MEMORIAL DESCRITIVO</w:t>
            </w:r>
          </w:p>
        </w:tc>
      </w:tr>
      <w:tr w:rsidR="00B735C5" w:rsidRPr="00B735C5" w14:paraId="7EC0BC68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F00B9F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FAD67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MD-2-HDC.AER.DCX-HDR-081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3397A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EE-DC-SPI-11 - MEMORIAL DESCRITIVO</w:t>
            </w:r>
          </w:p>
        </w:tc>
      </w:tr>
      <w:tr w:rsidR="00B735C5" w:rsidRPr="00B735C5" w14:paraId="33EF895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08DFB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7C162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MD-2-HDC.AER.DCX-HDR-091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6B7EE3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sz w:val="16"/>
                <w:szCs w:val="16"/>
              </w:rPr>
              <w:t>EE-DC-SFA-01 - MEMORIAL DESCRITIVO</w:t>
            </w:r>
          </w:p>
        </w:tc>
      </w:tr>
      <w:tr w:rsidR="00B735C5" w:rsidRPr="00B735C5" w14:paraId="20A5F78B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4449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773B7B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RT-2-HDC.AER.DCX-ELE-001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31982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RELATÓRIO TÉCNICO PROJETO ELÉTRICO E AUTOMAÇÃO DAS ELEVATORIAS DE ESGOTO</w:t>
            </w:r>
          </w:p>
        </w:tc>
      </w:tr>
      <w:tr w:rsidR="00B735C5" w:rsidRPr="00B735C5" w14:paraId="574EBEB1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1642E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15342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RT-2-HDC.AER.DCX-ESG-001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B405C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RELATÓRIO COLETORES TRONCO E CTS</w:t>
            </w:r>
          </w:p>
        </w:tc>
      </w:tr>
      <w:tr w:rsidR="00B735C5" w:rsidRPr="00B735C5" w14:paraId="08C15C55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F681DE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E0D4E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RT-2-HDC.AER.DCX-ESG-003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545EB0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RELATÓRIO PROJETO HIDROMECÂNICO</w:t>
            </w:r>
          </w:p>
        </w:tc>
      </w:tr>
      <w:tr w:rsidR="00B735C5" w:rsidRPr="00B735C5" w14:paraId="6738BE0F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FFECE9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0A427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RT-2-HDC.AER.DCX-EST-001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16293C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RELATÓRIO TÉCNICO COLETORES E CAPTAÇÕES EM TEMPO SECO</w:t>
            </w:r>
          </w:p>
        </w:tc>
      </w:tr>
      <w:tr w:rsidR="00B735C5" w:rsidRPr="00B735C5" w14:paraId="5DF7CFCE" w14:textId="77777777" w:rsidTr="00847C5C">
        <w:trPr>
          <w:trHeight w:val="27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033E6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3A7FD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RT-2-HDC.AER.DCX-EST-003</w:t>
            </w:r>
          </w:p>
        </w:tc>
        <w:tc>
          <w:tcPr>
            <w:tcW w:w="6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C07FE8" w14:textId="77777777" w:rsidR="00B735C5" w:rsidRPr="00B735C5" w:rsidRDefault="00B735C5" w:rsidP="00B735C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735C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PROJETO CIVIL DAS EES ACIMA DE 85 L/S</w:t>
            </w:r>
          </w:p>
        </w:tc>
      </w:tr>
    </w:tbl>
    <w:p w14:paraId="0D2B8E7F" w14:textId="77777777" w:rsidR="00724B3B" w:rsidRPr="00495362" w:rsidRDefault="00724B3B" w:rsidP="00755C43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  <w:highlight w:val="lightGray"/>
        </w:rPr>
      </w:pPr>
    </w:p>
    <w:p w14:paraId="038814AB" w14:textId="24F4D685" w:rsidR="00FA4840" w:rsidRPr="00495362" w:rsidRDefault="00C7279D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Quaisquer sugestões de alteração de projeto que otimizem a execução das obras deverão ser enviada</w:t>
      </w:r>
      <w:r w:rsidR="00D47498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s formalmente</w:t>
      </w:r>
      <w:r w:rsidR="00EF48B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à </w:t>
      </w:r>
      <w:r w:rsidR="005F2888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CONTRATANTE</w:t>
      </w:r>
      <w:r w:rsidR="00D47498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para validação d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 projetista, quando da apresentação da proposta.</w:t>
      </w:r>
    </w:p>
    <w:p w14:paraId="166D0F89" w14:textId="77777777" w:rsidR="00194AC1" w:rsidRPr="00495362" w:rsidRDefault="00194AC1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168D973A" w14:textId="77777777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Todas as normas da CONTRATANTE, </w:t>
      </w:r>
      <w:r w:rsidR="008069D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CONCESSIONÁRIA,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PODER CONCEDENTE e DEMAIS ÓRGÃOS, citados ou não nestas especificações deverão ser consultadas por representante credenciado pela CONTRATADA. </w:t>
      </w:r>
    </w:p>
    <w:p w14:paraId="7EE13E79" w14:textId="77777777" w:rsidR="00A96823" w:rsidRPr="00495362" w:rsidRDefault="00A96823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50EF3AE6" w14:textId="77777777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 CONTRATADA é responsável pela implantação do controle e prevenção de acidentes, distribuição e fiscalização do uso de EPIs, práticas de higiene e saúde do trabalhador, bem como a comunicação do início dos trabalhos à Delegacia Regional do Trabalho e a obediência de todas as Normas e Legislação pertinentes.</w:t>
      </w:r>
    </w:p>
    <w:p w14:paraId="408F58BF" w14:textId="77777777" w:rsidR="00A96823" w:rsidRPr="00495362" w:rsidRDefault="00A96823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04B3778E" w14:textId="3AD46669" w:rsidR="00FA4840" w:rsidRPr="00847C5C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 contratação será </w:t>
      </w:r>
      <w:r w:rsidRPr="00847C5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feita por preço </w:t>
      </w:r>
      <w:r w:rsidR="000A3651" w:rsidRPr="00847C5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global, devendo os serviços </w:t>
      </w:r>
      <w:r w:rsidRPr="00847C5C">
        <w:rPr>
          <w:rFonts w:asciiTheme="minorHAnsi" w:hAnsiTheme="minorHAnsi" w:cstheme="minorHAnsi"/>
          <w:color w:val="000000" w:themeColor="text1"/>
          <w:sz w:val="24"/>
          <w:szCs w:val="24"/>
        </w:rPr>
        <w:t>serem executad</w:t>
      </w:r>
      <w:r w:rsidR="000A3651" w:rsidRPr="00847C5C">
        <w:rPr>
          <w:rFonts w:asciiTheme="minorHAnsi" w:hAnsiTheme="minorHAnsi" w:cstheme="minorHAnsi"/>
          <w:color w:val="000000" w:themeColor="text1"/>
          <w:sz w:val="24"/>
          <w:szCs w:val="24"/>
        </w:rPr>
        <w:t>o</w:t>
      </w:r>
      <w:r w:rsidRPr="00847C5C">
        <w:rPr>
          <w:rFonts w:asciiTheme="minorHAnsi" w:hAnsiTheme="minorHAnsi" w:cstheme="minorHAnsi"/>
          <w:color w:val="000000" w:themeColor="text1"/>
          <w:sz w:val="24"/>
          <w:szCs w:val="24"/>
        </w:rPr>
        <w:t>s por completo, entregue operando.</w:t>
      </w:r>
    </w:p>
    <w:p w14:paraId="4E83A586" w14:textId="77777777" w:rsidR="00A96823" w:rsidRPr="00847C5C" w:rsidRDefault="00A96823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4D7B81C0" w14:textId="44FEBFD0" w:rsidR="00A96823" w:rsidRPr="00847C5C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47C5C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Serão permitidos, sob</w:t>
      </w:r>
      <w:r w:rsidR="008069DD" w:rsidRPr="00847C5C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a</w:t>
      </w:r>
      <w:r w:rsidRPr="00847C5C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aprovação prévia da CONTRATANTE, o faturamento direto dos principais insumos com desconto integral em medição, devendo a</w:t>
      </w:r>
      <w:r w:rsidRPr="00847C5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Pr="00847C5C">
        <w:rPr>
          <w:rFonts w:asciiTheme="minorHAnsi" w:hAnsiTheme="minorHAnsi" w:cstheme="minorHAnsi"/>
          <w:color w:val="000000" w:themeColor="text1"/>
          <w:sz w:val="24"/>
          <w:szCs w:val="24"/>
        </w:rPr>
        <w:t>CONTRATADA seguir os procedimentos de compras da CONTRATANTE.</w:t>
      </w:r>
    </w:p>
    <w:p w14:paraId="78676CC3" w14:textId="0C503C00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</w:pPr>
      <w:r w:rsidRPr="00847C5C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É de responsabilidade da CONTRATADA a orçamentação, negociação com fornecedores, compra, frete, recebimento e guarda do material, previamente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autorizado</w:t>
      </w:r>
      <w:r w:rsidR="00DB5570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s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pela </w:t>
      </w:r>
      <w:r w:rsidR="00D47498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CONTRATANTE, ficando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à cargo desta apenas o pagamento </w:t>
      </w:r>
      <w:r w:rsidR="009151C4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deste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.</w:t>
      </w:r>
    </w:p>
    <w:p w14:paraId="6C42054E" w14:textId="77777777" w:rsidR="00A96823" w:rsidRPr="00495362" w:rsidRDefault="00A96823" w:rsidP="00404659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2C45B45" w14:textId="431071BA" w:rsidR="00D47498" w:rsidRPr="00495362" w:rsidRDefault="00D47498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A CONTRATADA deverá entregar ao final do contrato, </w:t>
      </w:r>
      <w:r w:rsidR="00623CC4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as estações elevatórias de esgoto bruto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operando perfeitamente, de modo a responsabilizar-se, para tanto, por todos os ajustes que se fizerem necessários, no decorrer da obra, para sua perfeita conclusão e operacionalização, sendo que todos e quaisquer ônus é de total responsabilidade da CONTRATADA.</w:t>
      </w:r>
    </w:p>
    <w:p w14:paraId="31EE253B" w14:textId="77777777" w:rsidR="00BC1051" w:rsidRPr="00495362" w:rsidRDefault="00BC1051" w:rsidP="00404659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</w:p>
    <w:p w14:paraId="181726FF" w14:textId="77777777" w:rsidR="00BC1051" w:rsidRPr="00495362" w:rsidRDefault="00B3406B" w:rsidP="0040465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  <w:t>DIRETRIZES COMPORTAMENTAIS</w:t>
      </w:r>
    </w:p>
    <w:p w14:paraId="15FCBA17" w14:textId="77777777" w:rsidR="00A96823" w:rsidRPr="0038766C" w:rsidRDefault="00A96823" w:rsidP="00404659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46506DE" w14:textId="29C7D681" w:rsidR="00357EF7" w:rsidRDefault="00BC1051" w:rsidP="00495362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2E73D8">
        <w:rPr>
          <w:rStyle w:val="Forte"/>
          <w:rFonts w:asciiTheme="minorHAnsi" w:hAnsiTheme="minorHAnsi" w:cstheme="minorHAnsi"/>
          <w:bCs w:val="0"/>
          <w:color w:val="000000" w:themeColor="text1"/>
          <w:sz w:val="24"/>
          <w:szCs w:val="24"/>
        </w:rPr>
        <w:t>3.1</w:t>
      </w:r>
      <w:r w:rsidR="0073640F" w:rsidRPr="002E73D8">
        <w:rPr>
          <w:rStyle w:val="Forte"/>
          <w:rFonts w:asciiTheme="minorHAnsi" w:hAnsiTheme="minorHAnsi" w:cstheme="minorHAnsi"/>
          <w:bCs w:val="0"/>
          <w:color w:val="000000" w:themeColor="text1"/>
          <w:sz w:val="24"/>
          <w:szCs w:val="24"/>
        </w:rPr>
        <w:t>.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Considerando</w:t>
      </w:r>
      <w:r w:rsidR="006875CC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a estadia da </w:t>
      </w:r>
      <w:r w:rsidR="002B6894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CONTRATADA</w:t>
      </w:r>
      <w:r w:rsidR="006875CC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nas </w:t>
      </w:r>
      <w:r w:rsidR="0079498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</w:t>
      </w:r>
      <w:r w:rsidR="006875CC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idades onde as obras acontecerão, é imprescindível que esta zele pela imagem própria e da </w:t>
      </w:r>
      <w:r w:rsidR="002B6894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CONTRATANTE</w:t>
      </w:r>
      <w:r w:rsidR="006875CC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</w:t>
      </w:r>
      <w:r w:rsidR="00C645C4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p</w:t>
      </w:r>
      <w:r w:rsidR="006875CC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ara manutenção de um relacionamento saudável com as </w:t>
      </w:r>
      <w:r w:rsidR="00D824DE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</w:t>
      </w:r>
      <w:r w:rsidR="006875CC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omunidades locais e prevenir transtornos no presente e no futuro</w:t>
      </w:r>
      <w:r w:rsidR="0061188C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.</w:t>
      </w:r>
      <w:r w:rsidR="006875CC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</w:t>
      </w:r>
    </w:p>
    <w:p w14:paraId="74349357" w14:textId="561E1B4D" w:rsidR="00357EF7" w:rsidRDefault="00357EF7" w:rsidP="00495362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</w:p>
    <w:p w14:paraId="787E278D" w14:textId="299EA84D" w:rsidR="00A96823" w:rsidRPr="00495362" w:rsidRDefault="002F44E3" w:rsidP="00404659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2E73D8">
        <w:rPr>
          <w:rStyle w:val="Forte"/>
          <w:rFonts w:asciiTheme="minorHAnsi" w:hAnsiTheme="minorHAnsi" w:cstheme="minorHAnsi"/>
          <w:bCs w:val="0"/>
          <w:color w:val="000000" w:themeColor="text1"/>
          <w:sz w:val="24"/>
          <w:szCs w:val="24"/>
        </w:rPr>
        <w:t>3.2.</w:t>
      </w:r>
      <w:r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</w:t>
      </w:r>
      <w:r w:rsidR="00357EF7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D</w:t>
      </w:r>
      <w:r w:rsidR="006875CC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estacamos posturas comportamentais, não se limitando a estas, que servirão de orientação a todos os profissionais de que trabalharão no empreendimento:</w:t>
      </w:r>
    </w:p>
    <w:p w14:paraId="695385F7" w14:textId="77777777" w:rsidR="00A96823" w:rsidRPr="00495362" w:rsidRDefault="00A96823" w:rsidP="00404659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</w:p>
    <w:p w14:paraId="67DA32F2" w14:textId="46AB4885" w:rsidR="006875CC" w:rsidRPr="00495362" w:rsidRDefault="006875CC" w:rsidP="00404659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Manter relacionamento </w:t>
      </w:r>
      <w:r w:rsidR="00381525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cordial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com todos os moradores da cidade;</w:t>
      </w:r>
    </w:p>
    <w:p w14:paraId="38E153BE" w14:textId="77777777" w:rsidR="006875CC" w:rsidRPr="00495362" w:rsidRDefault="006875CC" w:rsidP="00404659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Não se envolver em conflitos, manifestações públicas locais, atos de vandalismo;</w:t>
      </w:r>
    </w:p>
    <w:p w14:paraId="37567418" w14:textId="77777777" w:rsidR="006875CC" w:rsidRPr="00495362" w:rsidRDefault="006875CC" w:rsidP="00404659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Preservar o patrimônio do local onde estiver residindo;</w:t>
      </w:r>
    </w:p>
    <w:p w14:paraId="0AB08EEB" w14:textId="77777777" w:rsidR="006875CC" w:rsidRPr="00495362" w:rsidRDefault="006875CC" w:rsidP="00404659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Não participar de eventos que possam incomodar ou constranger os moradores locais;</w:t>
      </w:r>
    </w:p>
    <w:p w14:paraId="32678AD0" w14:textId="77777777" w:rsidR="006875CC" w:rsidRPr="00495362" w:rsidRDefault="006875CC" w:rsidP="00404659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Conhecer e cumprir as legislações locais;</w:t>
      </w:r>
    </w:p>
    <w:p w14:paraId="4945254E" w14:textId="77777777" w:rsidR="006875CC" w:rsidRPr="00495362" w:rsidRDefault="006875CC" w:rsidP="00404659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Respeitar a cultura e costumes locais;</w:t>
      </w:r>
    </w:p>
    <w:p w14:paraId="7CB4EFB5" w14:textId="39140BD4" w:rsidR="006875CC" w:rsidRPr="00495362" w:rsidRDefault="006875CC" w:rsidP="00404659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Comunicar </w:t>
      </w:r>
      <w:r w:rsidR="00FD5F9E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à</w:t>
      </w:r>
      <w:r w:rsidR="00FD5F9E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</w:t>
      </w:r>
      <w:r w:rsidR="00F6628C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</w:t>
      </w:r>
      <w:r w:rsidR="000112AE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ONTRATANTE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tão logo aconteça o descumprimento de quaisquer uma das orientações descritas neste documento e outras que possam ser consideradas danosas ao bom relacionamento da </w:t>
      </w:r>
      <w:r w:rsidR="000112AE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CONTRATADA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e da </w:t>
      </w:r>
      <w:r w:rsidR="000112AE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CONTRATANTE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com a </w:t>
      </w:r>
      <w:r w:rsidR="00711596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omunidade local.</w:t>
      </w:r>
    </w:p>
    <w:p w14:paraId="445CF2CE" w14:textId="77777777" w:rsidR="006875CC" w:rsidRPr="00495362" w:rsidRDefault="006875CC" w:rsidP="00404659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</w:p>
    <w:p w14:paraId="3CDBB303" w14:textId="77777777" w:rsidR="006875CC" w:rsidRPr="00495362" w:rsidRDefault="00B3406B" w:rsidP="00404659">
      <w:pPr>
        <w:pStyle w:val="PargrafodaLista"/>
        <w:numPr>
          <w:ilvl w:val="0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495362">
        <w:rPr>
          <w:rStyle w:val="Forte"/>
          <w:rFonts w:asciiTheme="minorHAnsi" w:hAnsiTheme="minorHAnsi" w:cstheme="minorHAnsi"/>
          <w:color w:val="000000" w:themeColor="text1"/>
          <w:sz w:val="24"/>
          <w:szCs w:val="24"/>
        </w:rPr>
        <w:t>COMPLIANCE</w:t>
      </w:r>
    </w:p>
    <w:p w14:paraId="536F3C53" w14:textId="77777777" w:rsidR="006875CC" w:rsidRPr="00495362" w:rsidRDefault="006875CC" w:rsidP="00404659">
      <w:pPr>
        <w:pStyle w:val="PargrafodaLista"/>
        <w:autoSpaceDE w:val="0"/>
        <w:autoSpaceDN w:val="0"/>
        <w:adjustRightInd w:val="0"/>
        <w:spacing w:after="0" w:line="320" w:lineRule="exact"/>
        <w:ind w:left="360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</w:p>
    <w:p w14:paraId="6D6A2BDE" w14:textId="383C54ED" w:rsidR="006875CC" w:rsidRDefault="008C57E8" w:rsidP="00404659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2E73D8">
        <w:rPr>
          <w:rStyle w:val="Forte"/>
          <w:rFonts w:asciiTheme="minorHAnsi" w:hAnsiTheme="minorHAnsi" w:cstheme="minorHAnsi"/>
          <w:bCs w:val="0"/>
          <w:color w:val="000000" w:themeColor="text1"/>
          <w:sz w:val="24"/>
          <w:szCs w:val="24"/>
        </w:rPr>
        <w:t>4.1</w:t>
      </w:r>
      <w:r w:rsidR="00FA382A" w:rsidRPr="002E73D8">
        <w:rPr>
          <w:rStyle w:val="Forte"/>
          <w:rFonts w:asciiTheme="minorHAnsi" w:hAnsiTheme="minorHAnsi" w:cstheme="minorHAnsi"/>
          <w:bCs w:val="0"/>
          <w:color w:val="000000" w:themeColor="text1"/>
          <w:sz w:val="24"/>
          <w:szCs w:val="24"/>
        </w:rPr>
        <w:t>.</w:t>
      </w:r>
      <w:r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</w:t>
      </w:r>
      <w:r w:rsidR="006875CC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A C</w:t>
      </w:r>
      <w:r w:rsidR="00E4335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ONTRATADA</w:t>
      </w:r>
      <w:r w:rsidR="006875CC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deverá conhecer, entender e aderir plenamente às Políticas de Compliance da C</w:t>
      </w:r>
      <w:r w:rsidR="007A310D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ONTRATANTE</w:t>
      </w:r>
      <w:r w:rsidR="008C33B1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, bem como o Código de Conduta que é aplicável a todos os </w:t>
      </w:r>
      <w:r w:rsidR="00711596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</w:t>
      </w:r>
      <w:r w:rsidR="00711596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olaboradores </w:t>
      </w:r>
      <w:r w:rsidR="008C33B1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da </w:t>
      </w:r>
      <w:r w:rsidR="00E4335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CONTRATANTE</w:t>
      </w:r>
      <w:r w:rsidR="008C33B1" w:rsidRPr="00495362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. </w:t>
      </w:r>
    </w:p>
    <w:p w14:paraId="3918AC5A" w14:textId="77777777" w:rsidR="004B21B3" w:rsidRDefault="004B21B3" w:rsidP="00404659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</w:p>
    <w:p w14:paraId="03959A6B" w14:textId="6F177FA9" w:rsidR="004B21B3" w:rsidRPr="00495362" w:rsidRDefault="004B21B3" w:rsidP="00404659">
      <w:pPr>
        <w:autoSpaceDE w:val="0"/>
        <w:autoSpaceDN w:val="0"/>
        <w:adjustRightInd w:val="0"/>
        <w:spacing w:after="0" w:line="320" w:lineRule="exact"/>
        <w:jc w:val="both"/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2E73D8">
        <w:rPr>
          <w:rStyle w:val="Forte"/>
          <w:rFonts w:asciiTheme="minorHAnsi" w:hAnsiTheme="minorHAnsi" w:cstheme="minorHAnsi"/>
          <w:bCs w:val="0"/>
          <w:color w:val="000000" w:themeColor="text1"/>
          <w:sz w:val="24"/>
          <w:szCs w:val="24"/>
        </w:rPr>
        <w:t>4.2.</w:t>
      </w:r>
      <w:r w:rsidRPr="004B21B3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 As </w:t>
      </w:r>
      <w:r w:rsidR="00BA3D17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p</w:t>
      </w:r>
      <w:r w:rsidRPr="004B21B3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 xml:space="preserve">roponentes deverão realizar seu cadastro no Portal de Fornecedores da AEGEA através do website https://aegea.com.br/fornecedores/faca-o-seu-pre-cadastro/ seguindo as orientações </w:t>
      </w:r>
      <w:r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disponíveis</w:t>
      </w:r>
      <w:r w:rsidRPr="004B21B3">
        <w:rPr>
          <w:rStyle w:val="Forte"/>
          <w:rFonts w:asciiTheme="minorHAnsi" w:hAnsiTheme="minorHAnsi" w:cstheme="minorHAnsi"/>
          <w:b w:val="0"/>
          <w:color w:val="000000" w:themeColor="text1"/>
          <w:sz w:val="24"/>
          <w:szCs w:val="24"/>
        </w:rPr>
        <w:t>. A regularidade do cadastro é essencial para a celebração do contrato, bem como para a liberação de pagamentos. Por isso, a CONTRATADA deverá manter suas informações atualizadas no Portal de Fornecedores e estar atenta aos prazos indicados. Caso haja pendências cadastrais, os pagamentos poderão ser suspensos pela CONTRATANTE.</w:t>
      </w:r>
    </w:p>
    <w:p w14:paraId="372F1F87" w14:textId="77777777" w:rsidR="00FA4840" w:rsidRPr="00495362" w:rsidRDefault="00FA4840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5B652E0" w14:textId="77777777" w:rsidR="00747AD1" w:rsidRPr="00233434" w:rsidRDefault="00747AD1" w:rsidP="00747AD1">
      <w:pPr>
        <w:numPr>
          <w:ilvl w:val="0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23343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NORMAS</w:t>
      </w:r>
      <w:r>
        <w:rPr>
          <w:rFonts w:asciiTheme="minorHAnsi" w:hAnsiTheme="minorHAnsi" w:cstheme="minorHAnsi"/>
          <w:b/>
          <w:color w:val="000000" w:themeColor="text1"/>
          <w:sz w:val="24"/>
          <w:szCs w:val="24"/>
        </w:rPr>
        <w:t>, ESPECIFICAÇÕES E DOCUMENTOS</w:t>
      </w:r>
    </w:p>
    <w:p w14:paraId="2D4723C0" w14:textId="77777777" w:rsidR="00894FB9" w:rsidRPr="00495362" w:rsidRDefault="00894FB9" w:rsidP="00404659">
      <w:pPr>
        <w:autoSpaceDE w:val="0"/>
        <w:autoSpaceDN w:val="0"/>
        <w:adjustRightInd w:val="0"/>
        <w:spacing w:after="0" w:line="320" w:lineRule="exact"/>
        <w:ind w:left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D8BF098" w14:textId="5B65B7CE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Para a execução dos serviços, deverão ser obedecidas as normas do Manual de Especificação Técnicas e </w:t>
      </w:r>
      <w:r w:rsidR="002E0DDB">
        <w:rPr>
          <w:rFonts w:asciiTheme="minorHAnsi" w:hAnsiTheme="minorHAnsi" w:cstheme="minorHAnsi"/>
          <w:color w:val="000000" w:themeColor="text1"/>
          <w:sz w:val="24"/>
          <w:szCs w:val="24"/>
        </w:rPr>
        <w:t>d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PAT (Programa de Acompanhamento Técnico), ABNT, especificações dos fabricantes dos materiais utilizados, </w:t>
      </w:r>
      <w:r w:rsidR="00152114">
        <w:rPr>
          <w:rFonts w:asciiTheme="minorHAnsi" w:hAnsiTheme="minorHAnsi" w:cstheme="minorHAnsi"/>
          <w:color w:val="000000" w:themeColor="text1"/>
          <w:sz w:val="24"/>
          <w:szCs w:val="24"/>
        </w:rPr>
        <w:t>r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ecomendações do </w:t>
      </w:r>
      <w:r w:rsidR="008069D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PODER CONCEDENTE, CONCESSIONÁRIA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 </w:t>
      </w:r>
      <w:r w:rsidR="008069D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CONTRATANTE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0C5279F" w14:textId="77777777" w:rsidR="00894FB9" w:rsidRPr="00495362" w:rsidRDefault="00894FB9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1C99CA3E" w14:textId="7ABBC4C9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Para a execução dos serviços, cujas especificações e normas, eventualmente, não estejam citadas neste documento, à disposição para qualquer consulta, </w:t>
      </w:r>
      <w:r w:rsidR="008C64F0">
        <w:rPr>
          <w:rFonts w:asciiTheme="minorHAnsi" w:hAnsiTheme="minorHAnsi" w:cstheme="minorHAnsi"/>
          <w:color w:val="000000" w:themeColor="text1"/>
          <w:sz w:val="24"/>
          <w:szCs w:val="24"/>
        </w:rPr>
        <w:t>dever-se-á</w:t>
      </w:r>
      <w:r w:rsidR="008C64F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seguir as especificações que previamente serão indicadas pelo CONTRATANTE e de acordo com as melhores técnicas disponíveis no mercado.</w:t>
      </w:r>
    </w:p>
    <w:p w14:paraId="794B6E2B" w14:textId="2C62AEA9" w:rsidR="00894FB9" w:rsidRPr="00495362" w:rsidRDefault="00894FB9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52F069E4" w14:textId="6569857A" w:rsidR="00FA4840" w:rsidRPr="00495362" w:rsidRDefault="00894FB9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Os seguintes documentos</w:t>
      </w:r>
      <w:r w:rsidRPr="0049536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integram</w:t>
      </w:r>
      <w:r w:rsidR="00FA4840" w:rsidRPr="0049536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este Termo de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Referência:</w:t>
      </w:r>
    </w:p>
    <w:p w14:paraId="50F0ACBA" w14:textId="77777777" w:rsidR="00894FB9" w:rsidRPr="00495362" w:rsidRDefault="00894FB9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0A494A75" w14:textId="27C7A964" w:rsidR="00BB5ACF" w:rsidRPr="001738AB" w:rsidRDefault="00BB5ACF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 xml:space="preserve">Condições Gerais de Contratação de Obras e Serviços </w:t>
      </w:r>
      <w:r w:rsidR="008C338C" w:rsidRPr="001738AB">
        <w:rPr>
          <w:rFonts w:asciiTheme="minorHAnsi" w:hAnsiTheme="minorHAnsi" w:cstheme="minorHAnsi"/>
          <w:sz w:val="24"/>
          <w:szCs w:val="24"/>
        </w:rPr>
        <w:t>(</w:t>
      </w:r>
      <w:r w:rsidR="008C338C" w:rsidRPr="00F526EF">
        <w:rPr>
          <w:rFonts w:asciiTheme="minorHAnsi" w:hAnsiTheme="minorHAnsi" w:cstheme="minorHAnsi"/>
          <w:sz w:val="24"/>
          <w:szCs w:val="24"/>
        </w:rPr>
        <w:t>Anexo I</w:t>
      </w:r>
      <w:r w:rsidR="008C338C" w:rsidRPr="001738AB">
        <w:rPr>
          <w:rFonts w:asciiTheme="minorHAnsi" w:hAnsiTheme="minorHAnsi" w:cstheme="minorHAnsi"/>
          <w:sz w:val="24"/>
          <w:szCs w:val="24"/>
        </w:rPr>
        <w:t>)</w:t>
      </w:r>
      <w:r w:rsidRPr="001738AB">
        <w:rPr>
          <w:rFonts w:asciiTheme="minorHAnsi" w:hAnsiTheme="minorHAnsi" w:cstheme="minorHAnsi"/>
          <w:sz w:val="24"/>
          <w:szCs w:val="24"/>
        </w:rPr>
        <w:t>;</w:t>
      </w:r>
    </w:p>
    <w:p w14:paraId="38BA2B18" w14:textId="77777777" w:rsidR="00BB5ACF" w:rsidRPr="001738AB" w:rsidRDefault="00BB5ACF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>Minuta de Contrato Padrão (</w:t>
      </w:r>
      <w:r w:rsidRPr="00F526EF">
        <w:rPr>
          <w:rFonts w:asciiTheme="minorHAnsi" w:hAnsiTheme="minorHAnsi" w:cstheme="minorHAnsi"/>
          <w:sz w:val="24"/>
          <w:szCs w:val="24"/>
        </w:rPr>
        <w:t>Anexo II</w:t>
      </w:r>
      <w:r w:rsidRPr="001738AB">
        <w:rPr>
          <w:rFonts w:asciiTheme="minorHAnsi" w:hAnsiTheme="minorHAnsi" w:cstheme="minorHAnsi"/>
          <w:sz w:val="24"/>
          <w:szCs w:val="24"/>
        </w:rPr>
        <w:t>);</w:t>
      </w:r>
    </w:p>
    <w:p w14:paraId="59140139" w14:textId="77777777" w:rsidR="00BB5ACF" w:rsidRPr="001738AB" w:rsidRDefault="00BB5ACF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>Termo de Responsabilidade Ambiental (</w:t>
      </w:r>
      <w:r w:rsidRPr="00F526EF">
        <w:rPr>
          <w:rFonts w:asciiTheme="minorHAnsi" w:hAnsiTheme="minorHAnsi" w:cstheme="minorHAnsi"/>
          <w:sz w:val="24"/>
          <w:szCs w:val="24"/>
        </w:rPr>
        <w:t>Anexo III</w:t>
      </w:r>
      <w:r w:rsidRPr="001738AB">
        <w:rPr>
          <w:rFonts w:asciiTheme="minorHAnsi" w:hAnsiTheme="minorHAnsi" w:cstheme="minorHAnsi"/>
          <w:sz w:val="24"/>
          <w:szCs w:val="24"/>
        </w:rPr>
        <w:t>);</w:t>
      </w:r>
    </w:p>
    <w:p w14:paraId="6F7FC8D0" w14:textId="31BA2750" w:rsidR="00BB5ACF" w:rsidRPr="001738AB" w:rsidRDefault="0038566C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>Programa de Acompanhamento Técnico Ambiental</w:t>
      </w:r>
      <w:r w:rsidR="00BB5ACF" w:rsidRPr="001738AB">
        <w:rPr>
          <w:rFonts w:asciiTheme="minorHAnsi" w:hAnsiTheme="minorHAnsi" w:cstheme="minorHAnsi"/>
          <w:sz w:val="24"/>
          <w:szCs w:val="24"/>
        </w:rPr>
        <w:t xml:space="preserve"> (</w:t>
      </w:r>
      <w:r w:rsidR="00BB5ACF" w:rsidRPr="00F526EF">
        <w:rPr>
          <w:rFonts w:asciiTheme="minorHAnsi" w:hAnsiTheme="minorHAnsi" w:cstheme="minorHAnsi"/>
          <w:sz w:val="24"/>
          <w:szCs w:val="24"/>
        </w:rPr>
        <w:t>Anexo IV</w:t>
      </w:r>
      <w:r w:rsidR="00BB5ACF" w:rsidRPr="001738AB">
        <w:rPr>
          <w:rFonts w:asciiTheme="minorHAnsi" w:hAnsiTheme="minorHAnsi" w:cstheme="minorHAnsi"/>
          <w:sz w:val="24"/>
          <w:szCs w:val="24"/>
        </w:rPr>
        <w:t>);</w:t>
      </w:r>
    </w:p>
    <w:p w14:paraId="1447BCFD" w14:textId="33ED239C" w:rsidR="00BB5ACF" w:rsidRPr="001738AB" w:rsidRDefault="0086398E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>Programa de Acompanhamento Técnico de Obras</w:t>
      </w:r>
      <w:r w:rsidR="00BB5ACF" w:rsidRPr="001738AB">
        <w:rPr>
          <w:rFonts w:asciiTheme="minorHAnsi" w:hAnsiTheme="minorHAnsi" w:cstheme="minorHAnsi"/>
          <w:sz w:val="24"/>
          <w:szCs w:val="24"/>
        </w:rPr>
        <w:t xml:space="preserve"> (</w:t>
      </w:r>
      <w:r w:rsidR="00BB5ACF" w:rsidRPr="00F526EF">
        <w:rPr>
          <w:rFonts w:asciiTheme="minorHAnsi" w:hAnsiTheme="minorHAnsi" w:cstheme="minorHAnsi"/>
          <w:sz w:val="24"/>
          <w:szCs w:val="24"/>
        </w:rPr>
        <w:t>Anexo V</w:t>
      </w:r>
      <w:r w:rsidR="00BB5ACF" w:rsidRPr="001738AB">
        <w:rPr>
          <w:rFonts w:asciiTheme="minorHAnsi" w:hAnsiTheme="minorHAnsi" w:cstheme="minorHAnsi"/>
          <w:sz w:val="24"/>
          <w:szCs w:val="24"/>
        </w:rPr>
        <w:t>);</w:t>
      </w:r>
    </w:p>
    <w:p w14:paraId="1F29FF44" w14:textId="2B7BF5B5" w:rsidR="00BB5ACF" w:rsidRPr="001738AB" w:rsidRDefault="00BB5ACF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>Modelo de Carta de Apresentação (</w:t>
      </w:r>
      <w:r w:rsidR="0086398E" w:rsidRPr="00F526EF">
        <w:rPr>
          <w:rFonts w:asciiTheme="minorHAnsi" w:hAnsiTheme="minorHAnsi" w:cstheme="minorHAnsi"/>
          <w:sz w:val="24"/>
          <w:szCs w:val="24"/>
        </w:rPr>
        <w:t>A</w:t>
      </w:r>
      <w:r w:rsidRPr="00F526EF">
        <w:rPr>
          <w:rFonts w:asciiTheme="minorHAnsi" w:hAnsiTheme="minorHAnsi" w:cstheme="minorHAnsi"/>
          <w:sz w:val="24"/>
          <w:szCs w:val="24"/>
        </w:rPr>
        <w:t>nexo VI)</w:t>
      </w:r>
      <w:r w:rsidRPr="001738AB">
        <w:rPr>
          <w:rFonts w:asciiTheme="minorHAnsi" w:hAnsiTheme="minorHAnsi" w:cstheme="minorHAnsi"/>
          <w:sz w:val="24"/>
          <w:szCs w:val="24"/>
        </w:rPr>
        <w:t>;</w:t>
      </w:r>
    </w:p>
    <w:p w14:paraId="2932A6E0" w14:textId="4D8DF905" w:rsidR="00BB5ACF" w:rsidRPr="001738AB" w:rsidRDefault="00BB5ACF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>Modelo de Carta de Declaração (</w:t>
      </w:r>
      <w:r w:rsidR="0086398E" w:rsidRPr="00F526EF">
        <w:rPr>
          <w:rFonts w:asciiTheme="minorHAnsi" w:hAnsiTheme="minorHAnsi" w:cstheme="minorHAnsi"/>
          <w:sz w:val="24"/>
          <w:szCs w:val="24"/>
        </w:rPr>
        <w:t>A</w:t>
      </w:r>
      <w:r w:rsidRPr="00F526EF">
        <w:rPr>
          <w:rFonts w:asciiTheme="minorHAnsi" w:hAnsiTheme="minorHAnsi" w:cstheme="minorHAnsi"/>
          <w:sz w:val="24"/>
          <w:szCs w:val="24"/>
        </w:rPr>
        <w:t>nexo VII</w:t>
      </w:r>
      <w:r w:rsidRPr="001738AB">
        <w:rPr>
          <w:rFonts w:asciiTheme="minorHAnsi" w:hAnsiTheme="minorHAnsi" w:cstheme="minorHAnsi"/>
          <w:sz w:val="24"/>
          <w:szCs w:val="24"/>
        </w:rPr>
        <w:t>);</w:t>
      </w:r>
      <w:r w:rsidR="005C35D1" w:rsidRPr="001738A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E7117F6" w14:textId="70A8C1FB" w:rsidR="006F1D0E" w:rsidRPr="001738AB" w:rsidRDefault="006F1D0E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 xml:space="preserve">Modelo de Solicitação </w:t>
      </w:r>
      <w:r w:rsidR="009E3F2C" w:rsidRPr="001738AB">
        <w:rPr>
          <w:rFonts w:asciiTheme="minorHAnsi" w:hAnsiTheme="minorHAnsi" w:cstheme="minorHAnsi"/>
          <w:sz w:val="24"/>
          <w:szCs w:val="24"/>
        </w:rPr>
        <w:t>de</w:t>
      </w:r>
      <w:r w:rsidR="000B657C" w:rsidRPr="001738AB">
        <w:rPr>
          <w:rFonts w:asciiTheme="minorHAnsi" w:hAnsiTheme="minorHAnsi" w:cstheme="minorHAnsi"/>
          <w:sz w:val="24"/>
          <w:szCs w:val="24"/>
        </w:rPr>
        <w:t xml:space="preserve"> Aprovação</w:t>
      </w:r>
      <w:r w:rsidR="006D3EF5" w:rsidRPr="001738AB">
        <w:rPr>
          <w:rFonts w:asciiTheme="minorHAnsi" w:hAnsiTheme="minorHAnsi" w:cstheme="minorHAnsi"/>
          <w:sz w:val="24"/>
          <w:szCs w:val="24"/>
        </w:rPr>
        <w:t xml:space="preserve"> da</w:t>
      </w:r>
      <w:r w:rsidRPr="001738AB">
        <w:rPr>
          <w:rFonts w:asciiTheme="minorHAnsi" w:hAnsiTheme="minorHAnsi" w:cstheme="minorHAnsi"/>
          <w:sz w:val="24"/>
          <w:szCs w:val="24"/>
        </w:rPr>
        <w:t xml:space="preserve"> Lista de </w:t>
      </w:r>
      <w:r w:rsidR="005C35D1" w:rsidRPr="001738AB">
        <w:rPr>
          <w:rFonts w:asciiTheme="minorHAnsi" w:hAnsiTheme="minorHAnsi" w:cstheme="minorHAnsi"/>
          <w:sz w:val="24"/>
          <w:szCs w:val="24"/>
        </w:rPr>
        <w:t xml:space="preserve">Fornecedores para </w:t>
      </w:r>
      <w:r w:rsidRPr="001738AB">
        <w:rPr>
          <w:rFonts w:asciiTheme="minorHAnsi" w:hAnsiTheme="minorHAnsi" w:cstheme="minorHAnsi"/>
          <w:sz w:val="24"/>
          <w:szCs w:val="24"/>
        </w:rPr>
        <w:t>Subcontratação Parcial</w:t>
      </w:r>
      <w:r w:rsidR="005C35D1" w:rsidRPr="001738AB">
        <w:rPr>
          <w:rFonts w:asciiTheme="minorHAnsi" w:hAnsiTheme="minorHAnsi" w:cstheme="minorHAnsi"/>
          <w:sz w:val="24"/>
          <w:szCs w:val="24"/>
        </w:rPr>
        <w:t xml:space="preserve"> (</w:t>
      </w:r>
      <w:r w:rsidR="005C35D1" w:rsidRPr="00F526EF">
        <w:rPr>
          <w:rFonts w:asciiTheme="minorHAnsi" w:hAnsiTheme="minorHAnsi" w:cstheme="minorHAnsi"/>
          <w:sz w:val="24"/>
          <w:szCs w:val="24"/>
        </w:rPr>
        <w:t>Anexo VIII</w:t>
      </w:r>
      <w:r w:rsidR="005C35D1" w:rsidRPr="001738AB">
        <w:rPr>
          <w:rFonts w:asciiTheme="minorHAnsi" w:hAnsiTheme="minorHAnsi" w:cstheme="minorHAnsi"/>
          <w:sz w:val="24"/>
          <w:szCs w:val="24"/>
        </w:rPr>
        <w:t>);</w:t>
      </w:r>
    </w:p>
    <w:p w14:paraId="1738AAAE" w14:textId="52D5CF92" w:rsidR="00BB5ACF" w:rsidRPr="001738AB" w:rsidRDefault="6DABA538" w:rsidP="686A3E7A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Bidi"/>
          <w:sz w:val="24"/>
          <w:szCs w:val="24"/>
        </w:rPr>
      </w:pPr>
      <w:r w:rsidRPr="686A3E7A">
        <w:rPr>
          <w:rFonts w:asciiTheme="minorHAnsi" w:hAnsiTheme="minorHAnsi" w:cstheme="minorBidi"/>
          <w:sz w:val="24"/>
          <w:szCs w:val="24"/>
        </w:rPr>
        <w:t xml:space="preserve">Relação de Documentos Obrigatórios </w:t>
      </w:r>
      <w:r w:rsidR="6C21FD9A" w:rsidRPr="686A3E7A">
        <w:rPr>
          <w:rFonts w:asciiTheme="minorHAnsi" w:hAnsiTheme="minorHAnsi" w:cstheme="minorBidi"/>
          <w:sz w:val="24"/>
          <w:szCs w:val="24"/>
        </w:rPr>
        <w:t xml:space="preserve">para </w:t>
      </w:r>
      <w:r w:rsidR="00BB5ACF" w:rsidRPr="686A3E7A">
        <w:rPr>
          <w:rFonts w:asciiTheme="minorHAnsi" w:hAnsiTheme="minorHAnsi" w:cstheme="minorBidi"/>
          <w:sz w:val="24"/>
          <w:szCs w:val="24"/>
        </w:rPr>
        <w:t>Contrat</w:t>
      </w:r>
      <w:r w:rsidR="547C5A72" w:rsidRPr="686A3E7A">
        <w:rPr>
          <w:rFonts w:asciiTheme="minorHAnsi" w:hAnsiTheme="minorHAnsi" w:cstheme="minorBidi"/>
          <w:sz w:val="24"/>
          <w:szCs w:val="24"/>
        </w:rPr>
        <w:t>ação</w:t>
      </w:r>
      <w:r w:rsidR="00BB5ACF" w:rsidRPr="686A3E7A">
        <w:rPr>
          <w:rFonts w:asciiTheme="minorHAnsi" w:hAnsiTheme="minorHAnsi" w:cstheme="minorBidi"/>
          <w:sz w:val="24"/>
          <w:szCs w:val="24"/>
        </w:rPr>
        <w:t xml:space="preserve"> (Anexo </w:t>
      </w:r>
      <w:r w:rsidR="006D3EF5" w:rsidRPr="686A3E7A">
        <w:rPr>
          <w:rFonts w:asciiTheme="minorHAnsi" w:hAnsiTheme="minorHAnsi" w:cstheme="minorBidi"/>
          <w:sz w:val="24"/>
          <w:szCs w:val="24"/>
        </w:rPr>
        <w:t>IX</w:t>
      </w:r>
      <w:r w:rsidR="00BB5ACF" w:rsidRPr="686A3E7A">
        <w:rPr>
          <w:rFonts w:asciiTheme="minorHAnsi" w:hAnsiTheme="minorHAnsi" w:cstheme="minorBidi"/>
          <w:sz w:val="24"/>
          <w:szCs w:val="24"/>
        </w:rPr>
        <w:t>);</w:t>
      </w:r>
    </w:p>
    <w:p w14:paraId="3379C804" w14:textId="4F338303" w:rsidR="210CD808" w:rsidRDefault="210CD808" w:rsidP="686A3E7A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Bidi"/>
          <w:sz w:val="24"/>
          <w:szCs w:val="24"/>
        </w:rPr>
      </w:pPr>
      <w:r w:rsidRPr="686A3E7A">
        <w:rPr>
          <w:rFonts w:asciiTheme="minorHAnsi" w:hAnsiTheme="minorHAnsi" w:cstheme="minorBidi"/>
          <w:sz w:val="24"/>
          <w:szCs w:val="24"/>
        </w:rPr>
        <w:t>Planilha Orientativa de Quantidades, Preços e Critério de Medição (Anexo X)</w:t>
      </w:r>
    </w:p>
    <w:p w14:paraId="73F89DBD" w14:textId="75370075" w:rsidR="00BB5ACF" w:rsidRPr="001738AB" w:rsidRDefault="57AA89CE" w:rsidP="5E6131AE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Bidi"/>
          <w:sz w:val="24"/>
          <w:szCs w:val="24"/>
        </w:rPr>
      </w:pPr>
      <w:r w:rsidRPr="686A3E7A">
        <w:rPr>
          <w:rFonts w:asciiTheme="minorHAnsi" w:hAnsiTheme="minorHAnsi" w:cstheme="minorBidi"/>
          <w:sz w:val="24"/>
          <w:szCs w:val="24"/>
        </w:rPr>
        <w:t xml:space="preserve">Relação de Documentos Obrigatórios - </w:t>
      </w:r>
      <w:r w:rsidR="00BB5ACF" w:rsidRPr="686A3E7A">
        <w:rPr>
          <w:rFonts w:asciiTheme="minorHAnsi" w:hAnsiTheme="minorHAnsi" w:cstheme="minorBidi"/>
          <w:sz w:val="24"/>
          <w:szCs w:val="24"/>
        </w:rPr>
        <w:t>Medição (Anexo X</w:t>
      </w:r>
      <w:r w:rsidR="0B2FEB8D" w:rsidRPr="686A3E7A">
        <w:rPr>
          <w:rFonts w:asciiTheme="minorHAnsi" w:hAnsiTheme="minorHAnsi" w:cstheme="minorBidi"/>
          <w:sz w:val="24"/>
          <w:szCs w:val="24"/>
        </w:rPr>
        <w:t>I</w:t>
      </w:r>
      <w:r w:rsidR="00BB5ACF" w:rsidRPr="686A3E7A">
        <w:rPr>
          <w:rFonts w:asciiTheme="minorHAnsi" w:hAnsiTheme="minorHAnsi" w:cstheme="minorBidi"/>
          <w:sz w:val="24"/>
          <w:szCs w:val="24"/>
        </w:rPr>
        <w:t>);</w:t>
      </w:r>
    </w:p>
    <w:p w14:paraId="577C0A69" w14:textId="64DF621E" w:rsidR="00BB5ACF" w:rsidRPr="001738AB" w:rsidRDefault="00BB5ACF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>Cronograma Físico Financeiro (</w:t>
      </w:r>
      <w:r w:rsidRPr="00F526EF">
        <w:rPr>
          <w:rFonts w:asciiTheme="minorHAnsi" w:hAnsiTheme="minorHAnsi" w:cstheme="minorHAnsi"/>
          <w:sz w:val="24"/>
          <w:szCs w:val="24"/>
        </w:rPr>
        <w:t>Anexo XI</w:t>
      </w:r>
      <w:r w:rsidR="006D3EF5" w:rsidRPr="00F526EF">
        <w:rPr>
          <w:rFonts w:asciiTheme="minorHAnsi" w:hAnsiTheme="minorHAnsi" w:cstheme="minorHAnsi"/>
          <w:sz w:val="24"/>
          <w:szCs w:val="24"/>
        </w:rPr>
        <w:t>I</w:t>
      </w:r>
      <w:r w:rsidRPr="001738AB">
        <w:rPr>
          <w:rFonts w:asciiTheme="minorHAnsi" w:hAnsiTheme="minorHAnsi" w:cstheme="minorHAnsi"/>
          <w:sz w:val="24"/>
          <w:szCs w:val="24"/>
        </w:rPr>
        <w:t>);</w:t>
      </w:r>
    </w:p>
    <w:p w14:paraId="4CA84FE3" w14:textId="68C3F68E" w:rsidR="00BB5ACF" w:rsidRPr="001738AB" w:rsidRDefault="00BB5ACF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>Boletim de Medição (</w:t>
      </w:r>
      <w:r w:rsidRPr="00F526EF">
        <w:rPr>
          <w:rFonts w:asciiTheme="minorHAnsi" w:hAnsiTheme="minorHAnsi" w:cstheme="minorHAnsi"/>
          <w:sz w:val="24"/>
          <w:szCs w:val="24"/>
        </w:rPr>
        <w:t>Anexo XII</w:t>
      </w:r>
      <w:r w:rsidR="006D3EF5" w:rsidRPr="00F526EF">
        <w:rPr>
          <w:rFonts w:asciiTheme="minorHAnsi" w:hAnsiTheme="minorHAnsi" w:cstheme="minorHAnsi"/>
          <w:sz w:val="24"/>
          <w:szCs w:val="24"/>
        </w:rPr>
        <w:t>I</w:t>
      </w:r>
      <w:r w:rsidRPr="001738AB">
        <w:rPr>
          <w:rFonts w:asciiTheme="minorHAnsi" w:hAnsiTheme="minorHAnsi" w:cstheme="minorHAnsi"/>
          <w:sz w:val="24"/>
          <w:szCs w:val="24"/>
        </w:rPr>
        <w:t>)</w:t>
      </w:r>
      <w:r w:rsidR="00514944" w:rsidRPr="001738AB">
        <w:rPr>
          <w:rFonts w:asciiTheme="minorHAnsi" w:hAnsiTheme="minorHAnsi" w:cstheme="minorHAnsi"/>
          <w:sz w:val="24"/>
          <w:szCs w:val="24"/>
        </w:rPr>
        <w:t>;</w:t>
      </w:r>
    </w:p>
    <w:p w14:paraId="700D86F6" w14:textId="05EDC4B2" w:rsidR="00BB5ACF" w:rsidRPr="001738AB" w:rsidRDefault="00BB5ACF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1738AB">
        <w:rPr>
          <w:rFonts w:asciiTheme="minorHAnsi" w:hAnsiTheme="minorHAnsi" w:cstheme="minorHAnsi"/>
          <w:sz w:val="24"/>
          <w:szCs w:val="24"/>
        </w:rPr>
        <w:t>Padrões de GIS para as built.v01 (</w:t>
      </w:r>
      <w:r w:rsidRPr="00F526EF">
        <w:rPr>
          <w:rFonts w:asciiTheme="minorHAnsi" w:hAnsiTheme="minorHAnsi" w:cstheme="minorHAnsi"/>
          <w:sz w:val="24"/>
          <w:szCs w:val="24"/>
        </w:rPr>
        <w:t xml:space="preserve">Anexo </w:t>
      </w:r>
      <w:r w:rsidR="006D3EF5" w:rsidRPr="00F526EF">
        <w:rPr>
          <w:rFonts w:asciiTheme="minorHAnsi" w:hAnsiTheme="minorHAnsi" w:cstheme="minorHAnsi"/>
          <w:sz w:val="24"/>
          <w:szCs w:val="24"/>
        </w:rPr>
        <w:t>XIV</w:t>
      </w:r>
      <w:r w:rsidRPr="001738AB">
        <w:rPr>
          <w:rFonts w:asciiTheme="minorHAnsi" w:hAnsiTheme="minorHAnsi" w:cstheme="minorHAnsi"/>
          <w:sz w:val="24"/>
          <w:szCs w:val="24"/>
        </w:rPr>
        <w:t>)</w:t>
      </w:r>
      <w:r w:rsidR="00514944" w:rsidRPr="001738AB">
        <w:rPr>
          <w:rFonts w:asciiTheme="minorHAnsi" w:hAnsiTheme="minorHAnsi" w:cstheme="minorHAnsi"/>
          <w:sz w:val="24"/>
          <w:szCs w:val="24"/>
        </w:rPr>
        <w:t>;</w:t>
      </w:r>
    </w:p>
    <w:p w14:paraId="51FF80DB" w14:textId="53E10562" w:rsidR="00BB5ACF" w:rsidRPr="00495362" w:rsidRDefault="00BB5ACF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 xml:space="preserve">Projetos de </w:t>
      </w:r>
      <w:r w:rsidRPr="001738AB">
        <w:rPr>
          <w:rFonts w:asciiTheme="minorHAnsi" w:hAnsiTheme="minorHAnsi" w:cstheme="minorHAnsi"/>
          <w:sz w:val="24"/>
          <w:szCs w:val="24"/>
        </w:rPr>
        <w:t>apoio (</w:t>
      </w:r>
      <w:r w:rsidRPr="00F526EF">
        <w:rPr>
          <w:rFonts w:asciiTheme="minorHAnsi" w:hAnsiTheme="minorHAnsi" w:cstheme="minorHAnsi"/>
          <w:sz w:val="24"/>
          <w:szCs w:val="24"/>
        </w:rPr>
        <w:t>Anexo X</w:t>
      </w:r>
      <w:r w:rsidR="006D3EF5" w:rsidRPr="00F526EF">
        <w:rPr>
          <w:rFonts w:asciiTheme="minorHAnsi" w:hAnsiTheme="minorHAnsi" w:cstheme="minorHAnsi"/>
          <w:sz w:val="24"/>
          <w:szCs w:val="24"/>
        </w:rPr>
        <w:t>V</w:t>
      </w:r>
      <w:r w:rsidRPr="001738AB">
        <w:rPr>
          <w:rFonts w:asciiTheme="minorHAnsi" w:hAnsiTheme="minorHAnsi" w:cstheme="minorHAnsi"/>
          <w:sz w:val="24"/>
          <w:szCs w:val="24"/>
        </w:rPr>
        <w:t>);</w:t>
      </w:r>
      <w:r w:rsidRPr="00495362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1FF2434" w14:textId="59829494" w:rsidR="00BB5ACF" w:rsidRDefault="00BB5ACF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 xml:space="preserve">Procedimentos Operacionais de </w:t>
      </w:r>
      <w:r w:rsidRPr="001738AB">
        <w:rPr>
          <w:rFonts w:asciiTheme="minorHAnsi" w:hAnsiTheme="minorHAnsi" w:cstheme="minorHAnsi"/>
          <w:sz w:val="24"/>
          <w:szCs w:val="24"/>
        </w:rPr>
        <w:t>Qualidade (</w:t>
      </w:r>
      <w:r w:rsidRPr="00F526EF">
        <w:rPr>
          <w:rFonts w:asciiTheme="minorHAnsi" w:hAnsiTheme="minorHAnsi" w:cstheme="minorHAnsi"/>
          <w:sz w:val="24"/>
          <w:szCs w:val="24"/>
        </w:rPr>
        <w:t>Anexo XV</w:t>
      </w:r>
      <w:r w:rsidR="006D3EF5" w:rsidRPr="00F526EF">
        <w:rPr>
          <w:rFonts w:asciiTheme="minorHAnsi" w:hAnsiTheme="minorHAnsi" w:cstheme="minorHAnsi"/>
          <w:sz w:val="24"/>
          <w:szCs w:val="24"/>
        </w:rPr>
        <w:t>I</w:t>
      </w:r>
      <w:r w:rsidRPr="001738AB">
        <w:rPr>
          <w:rFonts w:asciiTheme="minorHAnsi" w:hAnsiTheme="minorHAnsi" w:cstheme="minorHAnsi"/>
          <w:sz w:val="24"/>
          <w:szCs w:val="24"/>
        </w:rPr>
        <w:t>)</w:t>
      </w:r>
      <w:r w:rsidR="00DA60F0" w:rsidRPr="001738AB">
        <w:rPr>
          <w:rFonts w:asciiTheme="minorHAnsi" w:hAnsiTheme="minorHAnsi" w:cstheme="minorHAnsi"/>
          <w:sz w:val="24"/>
          <w:szCs w:val="24"/>
        </w:rPr>
        <w:t>;</w:t>
      </w:r>
    </w:p>
    <w:p w14:paraId="5E8029CA" w14:textId="5DF5094D" w:rsidR="003E5115" w:rsidRDefault="003E5115" w:rsidP="003E5115">
      <w:pPr>
        <w:pStyle w:val="Recuodecorpodetexto2"/>
        <w:numPr>
          <w:ilvl w:val="1"/>
          <w:numId w:val="15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3E5115">
        <w:rPr>
          <w:rFonts w:asciiTheme="minorHAnsi" w:hAnsiTheme="minorHAnsi" w:cstheme="minorHAnsi"/>
          <w:sz w:val="24"/>
          <w:szCs w:val="24"/>
        </w:rPr>
        <w:t>IT001.OBP01-R4 - Requisitos para Recebimento e Armazenamento de Materiais_Rev.01</w:t>
      </w:r>
    </w:p>
    <w:p w14:paraId="771915D7" w14:textId="6EEA6FE2" w:rsidR="003E5115" w:rsidRDefault="00095960" w:rsidP="003E5115">
      <w:pPr>
        <w:pStyle w:val="Recuodecorpodetexto2"/>
        <w:numPr>
          <w:ilvl w:val="1"/>
          <w:numId w:val="15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095960">
        <w:rPr>
          <w:rFonts w:asciiTheme="minorHAnsi" w:hAnsiTheme="minorHAnsi" w:cstheme="minorHAnsi"/>
          <w:sz w:val="24"/>
          <w:szCs w:val="24"/>
        </w:rPr>
        <w:t>IT002.GQE01-R4 - Execução de Terraplenagem_Rev.02</w:t>
      </w:r>
    </w:p>
    <w:p w14:paraId="679F171E" w14:textId="3ECA9CC4" w:rsidR="00095960" w:rsidRDefault="00095960" w:rsidP="003E5115">
      <w:pPr>
        <w:pStyle w:val="Recuodecorpodetexto2"/>
        <w:numPr>
          <w:ilvl w:val="1"/>
          <w:numId w:val="15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095960">
        <w:rPr>
          <w:rFonts w:asciiTheme="minorHAnsi" w:hAnsiTheme="minorHAnsi" w:cstheme="minorHAnsi"/>
          <w:sz w:val="24"/>
          <w:szCs w:val="24"/>
        </w:rPr>
        <w:t>PO001-GQE01 - 04 - Abertura e Recomposição de Vala (Método Convencional)</w:t>
      </w:r>
    </w:p>
    <w:p w14:paraId="00C8CEF4" w14:textId="205693BE" w:rsidR="00095960" w:rsidRDefault="00095960" w:rsidP="003E5115">
      <w:pPr>
        <w:pStyle w:val="Recuodecorpodetexto2"/>
        <w:numPr>
          <w:ilvl w:val="1"/>
          <w:numId w:val="15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095960">
        <w:rPr>
          <w:rFonts w:asciiTheme="minorHAnsi" w:hAnsiTheme="minorHAnsi" w:cstheme="minorHAnsi"/>
          <w:sz w:val="24"/>
          <w:szCs w:val="24"/>
        </w:rPr>
        <w:t>PO003-GQE01-R4 - Requisitos para Execução e Controle de Estruturas de Concreto_Rev.04</w:t>
      </w:r>
    </w:p>
    <w:p w14:paraId="1142C57E" w14:textId="0933AE01" w:rsidR="00095960" w:rsidRDefault="00950D79" w:rsidP="003E5115">
      <w:pPr>
        <w:pStyle w:val="Recuodecorpodetexto2"/>
        <w:numPr>
          <w:ilvl w:val="1"/>
          <w:numId w:val="15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950D79">
        <w:rPr>
          <w:rFonts w:asciiTheme="minorHAnsi" w:hAnsiTheme="minorHAnsi" w:cstheme="minorHAnsi"/>
          <w:sz w:val="24"/>
          <w:szCs w:val="24"/>
        </w:rPr>
        <w:t>PO007-GQE01 - 01 - Requisitos e Controle de Fundações</w:t>
      </w:r>
    </w:p>
    <w:p w14:paraId="07B61833" w14:textId="6F4563FF" w:rsidR="00950D79" w:rsidRDefault="00950D79" w:rsidP="003E5115">
      <w:pPr>
        <w:pStyle w:val="Recuodecorpodetexto2"/>
        <w:numPr>
          <w:ilvl w:val="1"/>
          <w:numId w:val="15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950D79">
        <w:rPr>
          <w:rFonts w:asciiTheme="minorHAnsi" w:hAnsiTheme="minorHAnsi" w:cstheme="minorHAnsi"/>
          <w:sz w:val="24"/>
          <w:szCs w:val="24"/>
        </w:rPr>
        <w:t>PO010-GQE01 - 00 - Requisito para Impermeabilização de Estruturas</w:t>
      </w:r>
    </w:p>
    <w:p w14:paraId="088623A6" w14:textId="7D0C1C56" w:rsidR="00950D79" w:rsidRDefault="00C41B00" w:rsidP="003E5115">
      <w:pPr>
        <w:pStyle w:val="Recuodecorpodetexto2"/>
        <w:numPr>
          <w:ilvl w:val="1"/>
          <w:numId w:val="15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C41B00">
        <w:rPr>
          <w:rFonts w:asciiTheme="minorHAnsi" w:hAnsiTheme="minorHAnsi" w:cstheme="minorHAnsi"/>
          <w:sz w:val="24"/>
          <w:szCs w:val="24"/>
        </w:rPr>
        <w:t>PO013-GQE01 - 01 - Requisitos Para Assentamento, Instalação e Fiscalização de tubos</w:t>
      </w:r>
    </w:p>
    <w:p w14:paraId="4D4BA6D6" w14:textId="1322D8EE" w:rsidR="00C41B00" w:rsidRPr="001738AB" w:rsidRDefault="00B577FE" w:rsidP="003E5115">
      <w:pPr>
        <w:pStyle w:val="Recuodecorpodetexto2"/>
        <w:numPr>
          <w:ilvl w:val="1"/>
          <w:numId w:val="15"/>
        </w:num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B577FE">
        <w:rPr>
          <w:rFonts w:asciiTheme="minorHAnsi" w:hAnsiTheme="minorHAnsi" w:cstheme="minorHAnsi"/>
          <w:sz w:val="24"/>
          <w:szCs w:val="24"/>
        </w:rPr>
        <w:t>PO020-GQ01-R4 - Requisitos para Pintura Industrial_Rev.01</w:t>
      </w:r>
    </w:p>
    <w:p w14:paraId="313CCA09" w14:textId="642C05A9" w:rsidR="00292759" w:rsidRPr="00495362" w:rsidRDefault="00907DCA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Manual Sinalização Obras em Vias - </w:t>
      </w:r>
      <w:r w:rsidR="00292759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AN02-IN009-SST99</w:t>
      </w:r>
      <w:r w:rsidR="00141844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379734CC" w14:textId="18834D0B" w:rsidR="00E9532C" w:rsidRPr="00495362" w:rsidRDefault="00E9532C" w:rsidP="00404659">
      <w:pPr>
        <w:pStyle w:val="Recuodecorpodetexto2"/>
        <w:numPr>
          <w:ilvl w:val="0"/>
          <w:numId w:val="15"/>
        </w:numPr>
        <w:spacing w:after="0" w:line="320" w:lineRule="exact"/>
        <w:ind w:left="709" w:hanging="425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ANO2-IN040-SST99-00 - ANO2-IN009-SST99 -</w:t>
      </w:r>
      <w:r w:rsidR="0014184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Premissas </w:t>
      </w:r>
      <w:r w:rsidR="00141844">
        <w:rPr>
          <w:rFonts w:asciiTheme="minorHAnsi" w:hAnsiTheme="minorHAnsi" w:cstheme="minorHAnsi"/>
          <w:color w:val="000000" w:themeColor="text1"/>
          <w:sz w:val="24"/>
          <w:szCs w:val="24"/>
        </w:rPr>
        <w:t>d</w:t>
      </w:r>
      <w:r w:rsidR="0014184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 Segurança, Saúde Ocupacional </w:t>
      </w:r>
      <w:r w:rsidR="00141844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="0014184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Meio Ambiente </w:t>
      </w:r>
      <w:r w:rsidR="00141844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="0014184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ara Empresas Contratadas / Prestadoras </w:t>
      </w:r>
      <w:r w:rsidR="00141844">
        <w:rPr>
          <w:rFonts w:asciiTheme="minorHAnsi" w:hAnsiTheme="minorHAnsi" w:cstheme="minorHAnsi"/>
          <w:color w:val="000000" w:themeColor="text1"/>
          <w:sz w:val="24"/>
          <w:szCs w:val="24"/>
        </w:rPr>
        <w:t>d</w:t>
      </w:r>
      <w:r w:rsidR="0014184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e Serviços. </w:t>
      </w:r>
    </w:p>
    <w:p w14:paraId="7DF4D75E" w14:textId="77777777" w:rsidR="00A41302" w:rsidRPr="00495362" w:rsidRDefault="00A41302" w:rsidP="00404659">
      <w:pPr>
        <w:pStyle w:val="Recuodecorpodetexto2"/>
        <w:spacing w:after="0" w:line="320" w:lineRule="exact"/>
        <w:ind w:left="128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4F7397B" w14:textId="77777777" w:rsidR="00FA4840" w:rsidRPr="00495362" w:rsidRDefault="00FA4840" w:rsidP="00404659">
      <w:pPr>
        <w:numPr>
          <w:ilvl w:val="0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CONDIÇÕES GERAIS</w:t>
      </w:r>
    </w:p>
    <w:p w14:paraId="6FD99797" w14:textId="77777777" w:rsidR="006D3EF5" w:rsidRPr="00495362" w:rsidRDefault="006D3EF5" w:rsidP="00404659">
      <w:pPr>
        <w:autoSpaceDE w:val="0"/>
        <w:autoSpaceDN w:val="0"/>
        <w:adjustRightInd w:val="0"/>
        <w:spacing w:after="0" w:line="320" w:lineRule="exact"/>
        <w:ind w:left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B64FD60" w14:textId="77777777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Na proposta para Execução dos Serviços, deverá contemplar todos os custos diretos (mão de obra; materiais;</w:t>
      </w:r>
      <w:r w:rsidR="00C7279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ferramentas;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equipamentos), indiretos, turnos de trabalho, instalações industriais e administrativas, taxas, impostos, fretes, lucro e mobilização/desmobilização.</w:t>
      </w:r>
    </w:p>
    <w:p w14:paraId="5DDA9868" w14:textId="77777777" w:rsidR="006D3EF5" w:rsidRPr="00495362" w:rsidRDefault="006D3EF5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3C590F9C" w14:textId="77777777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CONTRATADA deverá executar os serviços, sem prejuízo do que está disposto no item 2, dando integral cumprimento às Normas Ambientais e condições estabelecidas pela legislação ambiental vigente. Deverá a CONTRATADA, até o término das obras, recompor toda a área utilizada, inclusive de apoio e/ou empréstimo, restabelecendo as condições anteriores ao início dos trabalhos, ou na forma que ficar ajustado em eventual Termo de Compromisso Ambiental.</w:t>
      </w:r>
    </w:p>
    <w:p w14:paraId="2B8F451C" w14:textId="77777777" w:rsidR="006D3EF5" w:rsidRPr="00495362" w:rsidRDefault="006D3EF5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3FB8B54E" w14:textId="73413F1A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quantidade de equipes mobilizadas deverá ser compatível com as frentes de serviços a serem </w:t>
      </w:r>
      <w:r w:rsidR="003C5340">
        <w:rPr>
          <w:rFonts w:asciiTheme="minorHAnsi" w:hAnsiTheme="minorHAnsi" w:cstheme="minorHAnsi"/>
          <w:color w:val="000000" w:themeColor="text1"/>
          <w:sz w:val="24"/>
          <w:szCs w:val="24"/>
        </w:rPr>
        <w:t>executadas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36AE5D07" w14:textId="77777777" w:rsidR="00A50D86" w:rsidRPr="00495362" w:rsidRDefault="00A50D86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2C103ED0" w14:textId="61E3C578" w:rsidR="00FA4840" w:rsidRPr="00495362" w:rsidRDefault="00FA4840" w:rsidP="00404659">
      <w:pPr>
        <w:numPr>
          <w:ilvl w:val="1"/>
          <w:numId w:val="19"/>
        </w:numPr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CONTRATADA deverá apresentar relatórios semanais dos serviços executados, acompanhados de fotos, que demonstrem o cumprimento do cronograma da obra e cumprimento de prazos.</w:t>
      </w:r>
    </w:p>
    <w:p w14:paraId="6C77ADA1" w14:textId="77777777" w:rsidR="006D3EF5" w:rsidRPr="00495362" w:rsidRDefault="006D3EF5" w:rsidP="00404659">
      <w:pPr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646845D" w14:textId="77777777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definição e a escolha dos locais para “</w:t>
      </w:r>
      <w:r w:rsidR="00EF48B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Depósito de Material Excedente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”</w:t>
      </w:r>
      <w:r w:rsidR="00EF48B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ou Jazidas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são de inteira responsabilidade da CONTRATADA, devendo seus eventuais custos ser computados nos preços a serem apresentados, assim como também deverão ser respeitadas as restrições das autoridades ambientais para a utilização desses locais.</w:t>
      </w:r>
    </w:p>
    <w:p w14:paraId="11647504" w14:textId="77777777" w:rsidR="006D3EF5" w:rsidRPr="00495362" w:rsidRDefault="006D3EF5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2B3FD4DC" w14:textId="4CD21471" w:rsidR="00A44EF9" w:rsidRPr="004F5839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Para que não haja qualquer dúvida com relação às condições em que serão executados os serviços, principalmente com relação às possíveis diferenças entre o especificado nas descrições acima, a CONTRATADA deverá visitar</w:t>
      </w:r>
      <w:r w:rsidR="00824D07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avaliar e estudar o tipo de serviço que serão desenvolvidos, antes de formular e apresentar sua metodologia de execução, observando os prazos, declarando expressamente, em papel timbrado e subscrito por seu representante legal, ter avaliado a complexidade e eventuais dificuldades que foram considerados nos preços apresentados. </w:t>
      </w:r>
    </w:p>
    <w:p w14:paraId="6DC00707" w14:textId="05A273A5" w:rsidR="00606A75" w:rsidRPr="00063D97" w:rsidRDefault="00FA4840" w:rsidP="004F5839">
      <w:pPr>
        <w:numPr>
          <w:ilvl w:val="1"/>
          <w:numId w:val="19"/>
        </w:numPr>
        <w:autoSpaceDE w:val="0"/>
        <w:autoSpaceDN w:val="0"/>
        <w:adjustRightInd w:val="0"/>
        <w:spacing w:before="240" w:after="0" w:line="320" w:lineRule="exact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63D97">
        <w:rPr>
          <w:rFonts w:asciiTheme="minorHAnsi" w:hAnsiTheme="minorHAnsi" w:cstheme="minorHAnsi"/>
          <w:sz w:val="24"/>
          <w:szCs w:val="24"/>
        </w:rPr>
        <w:t xml:space="preserve">Deverão ser indicados nominalmente os responsáveis técnicos pelas obras. </w:t>
      </w:r>
    </w:p>
    <w:p w14:paraId="3DF0F472" w14:textId="23D595D0" w:rsidR="00AE6324" w:rsidRPr="00063D97" w:rsidRDefault="00123EF2" w:rsidP="004F5839">
      <w:pPr>
        <w:numPr>
          <w:ilvl w:val="1"/>
          <w:numId w:val="19"/>
        </w:numPr>
        <w:autoSpaceDE w:val="0"/>
        <w:autoSpaceDN w:val="0"/>
        <w:adjustRightInd w:val="0"/>
        <w:spacing w:before="240" w:after="0" w:line="320" w:lineRule="exact"/>
        <w:ind w:left="0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63D97">
        <w:rPr>
          <w:rFonts w:asciiTheme="minorHAnsi" w:hAnsiTheme="minorHAnsi" w:cstheme="minorHAnsi"/>
          <w:sz w:val="24"/>
          <w:szCs w:val="24"/>
        </w:rPr>
        <w:t xml:space="preserve">A CONTRATADA declara conhecer os locais onde serão prestados os serviços, </w:t>
      </w:r>
      <w:r w:rsidR="00FA4840" w:rsidRPr="00063D97">
        <w:rPr>
          <w:rFonts w:asciiTheme="minorHAnsi" w:hAnsiTheme="minorHAnsi" w:cstheme="minorHAnsi"/>
          <w:sz w:val="24"/>
          <w:szCs w:val="24"/>
        </w:rPr>
        <w:t xml:space="preserve">não </w:t>
      </w:r>
      <w:r w:rsidRPr="00063D97">
        <w:rPr>
          <w:rFonts w:asciiTheme="minorHAnsi" w:hAnsiTheme="minorHAnsi" w:cstheme="minorHAnsi"/>
          <w:sz w:val="24"/>
          <w:szCs w:val="24"/>
        </w:rPr>
        <w:t>cabendo</w:t>
      </w:r>
      <w:r w:rsidR="00FA4840" w:rsidRPr="00063D97">
        <w:rPr>
          <w:rFonts w:asciiTheme="minorHAnsi" w:hAnsiTheme="minorHAnsi" w:cstheme="minorHAnsi"/>
          <w:sz w:val="24"/>
          <w:szCs w:val="24"/>
        </w:rPr>
        <w:t xml:space="preserve"> quaisquer reivindicações futuras para prorrogação de prazo e alteração de preços, alegando desconhecimento das condições das unidades a serem restauradas, das características de trabalho e acessibilidade às frentes da obra, de clima, períodos de chuvas dos locais onde cumprirão o </w:t>
      </w:r>
      <w:r w:rsidR="00301372" w:rsidRPr="00063D97">
        <w:rPr>
          <w:rFonts w:asciiTheme="minorHAnsi" w:hAnsiTheme="minorHAnsi" w:cstheme="minorHAnsi"/>
          <w:sz w:val="24"/>
          <w:szCs w:val="24"/>
        </w:rPr>
        <w:t>c</w:t>
      </w:r>
      <w:r w:rsidR="00FA4840" w:rsidRPr="00063D97">
        <w:rPr>
          <w:rFonts w:asciiTheme="minorHAnsi" w:hAnsiTheme="minorHAnsi" w:cstheme="minorHAnsi"/>
          <w:sz w:val="24"/>
          <w:szCs w:val="24"/>
        </w:rPr>
        <w:t>ontrato, reconhecendo expressamente a integral viabilidade para o cumprimento tempestivo de todas as obrigações assumidas.</w:t>
      </w:r>
    </w:p>
    <w:p w14:paraId="3EAEDF9B" w14:textId="77777777" w:rsidR="008C1B3D" w:rsidRPr="00495362" w:rsidRDefault="008C1B3D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5927074" w14:textId="0D752655" w:rsidR="00AE6324" w:rsidRPr="00495362" w:rsidRDefault="002F6159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CONTRATADA deverá contratar, preferencialmente, colaboradores de áreas de comunidades, em linha com </w:t>
      </w:r>
      <w:r w:rsidR="003146A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condições descritas no item 3</w:t>
      </w:r>
      <w:r w:rsidR="00DF3BF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- Diretrizes Comportamentais</w:t>
      </w:r>
      <w:r w:rsidRPr="00495362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</w:p>
    <w:p w14:paraId="5F212A05" w14:textId="77777777" w:rsidR="00A41302" w:rsidRPr="00495362" w:rsidRDefault="00A41302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655F98E" w14:textId="77777777" w:rsidR="00FA4840" w:rsidRPr="00495362" w:rsidRDefault="00FA4840" w:rsidP="00404659">
      <w:pPr>
        <w:numPr>
          <w:ilvl w:val="0"/>
          <w:numId w:val="1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QUALIDADE DOS SERVIÇOS</w:t>
      </w:r>
    </w:p>
    <w:p w14:paraId="08E0DD28" w14:textId="77777777" w:rsidR="003B5408" w:rsidRPr="00495362" w:rsidRDefault="003B5408" w:rsidP="00404659">
      <w:pPr>
        <w:autoSpaceDE w:val="0"/>
        <w:autoSpaceDN w:val="0"/>
        <w:adjustRightInd w:val="0"/>
        <w:spacing w:after="0" w:line="320" w:lineRule="exact"/>
        <w:ind w:left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B537A19" w14:textId="77777777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garantia da qualidade de execução dos serviços é obrigação exclusiva e intransferível da CONTRATADA, quanto ao atendimento das normas e especificações técnicas.</w:t>
      </w:r>
    </w:p>
    <w:p w14:paraId="15A9D106" w14:textId="77777777" w:rsidR="003B5408" w:rsidRPr="00495362" w:rsidRDefault="003B5408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4C801627" w14:textId="47EEE781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CONTRATADA deverá apresentar a </w:t>
      </w:r>
      <w:r w:rsidR="00DC092E">
        <w:rPr>
          <w:rFonts w:asciiTheme="minorHAnsi" w:hAnsiTheme="minorHAnsi" w:cstheme="minorHAnsi"/>
          <w:color w:val="000000" w:themeColor="text1"/>
          <w:sz w:val="24"/>
          <w:szCs w:val="24"/>
        </w:rPr>
        <w:t>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rganização </w:t>
      </w:r>
      <w:r w:rsidR="00DC092E">
        <w:rPr>
          <w:rFonts w:asciiTheme="minorHAnsi" w:hAnsiTheme="minorHAnsi" w:cstheme="minorHAnsi"/>
          <w:color w:val="000000" w:themeColor="text1"/>
          <w:sz w:val="24"/>
          <w:szCs w:val="24"/>
        </w:rPr>
        <w:t>b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ásica para a implementação do </w:t>
      </w:r>
      <w:r w:rsidR="00E337C8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ontrato, constituindo exigência a definição d</w:t>
      </w:r>
      <w:r w:rsidR="00D9166A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D9166A">
        <w:rPr>
          <w:rFonts w:asciiTheme="minorHAnsi" w:hAnsiTheme="minorHAnsi" w:cstheme="minorHAnsi"/>
          <w:color w:val="000000" w:themeColor="text1"/>
          <w:sz w:val="24"/>
          <w:szCs w:val="24"/>
        </w:rPr>
        <w:t>r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epresentante da </w:t>
      </w:r>
      <w:r w:rsidR="00D9166A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dministração devidamente qualificado, responsável pela </w:t>
      </w:r>
      <w:r w:rsidR="00E2101C">
        <w:rPr>
          <w:rFonts w:asciiTheme="minorHAnsi" w:hAnsiTheme="minorHAnsi" w:cstheme="minorHAnsi"/>
          <w:color w:val="000000" w:themeColor="text1"/>
          <w:sz w:val="24"/>
          <w:szCs w:val="24"/>
        </w:rPr>
        <w:t>q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ualidade da execução do serviço.</w:t>
      </w:r>
    </w:p>
    <w:p w14:paraId="4468ECF6" w14:textId="77777777" w:rsidR="003B5408" w:rsidRPr="00495362" w:rsidRDefault="003B5408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68DEC6C8" w14:textId="321421F1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</w:t>
      </w:r>
      <w:r w:rsidR="00D67540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roponente deve apresentar </w:t>
      </w:r>
      <w:r w:rsidR="00C56BE7">
        <w:rPr>
          <w:rFonts w:asciiTheme="minorHAnsi" w:hAnsiTheme="minorHAnsi" w:cstheme="minorHAnsi"/>
          <w:color w:val="000000" w:themeColor="text1"/>
          <w:sz w:val="24"/>
          <w:szCs w:val="24"/>
        </w:rPr>
        <w:t>d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eclaração demonstrando sua </w:t>
      </w:r>
      <w:r w:rsidR="00C56BE7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apacidade </w:t>
      </w:r>
      <w:r w:rsidR="00C56BE7">
        <w:rPr>
          <w:rFonts w:asciiTheme="minorHAnsi" w:hAnsiTheme="minorHAnsi" w:cstheme="minorHAnsi"/>
          <w:color w:val="000000" w:themeColor="text1"/>
          <w:sz w:val="24"/>
          <w:szCs w:val="24"/>
        </w:rPr>
        <w:t>t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écnica e </w:t>
      </w:r>
      <w:r w:rsidR="002A43AB">
        <w:rPr>
          <w:rFonts w:asciiTheme="minorHAnsi" w:hAnsiTheme="minorHAnsi" w:cstheme="minorHAnsi"/>
          <w:color w:val="000000" w:themeColor="text1"/>
          <w:sz w:val="24"/>
          <w:szCs w:val="24"/>
        </w:rPr>
        <w:t>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peracional para realizar os serviços, inclusive relação de obras e/ou serviços similares em volumes e características técnicas, com prazo de execução, nome do </w:t>
      </w:r>
      <w:r w:rsidR="003E2E5F" w:rsidRPr="00233434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="003E2E5F">
        <w:rPr>
          <w:rFonts w:asciiTheme="minorHAnsi" w:hAnsiTheme="minorHAnsi" w:cstheme="minorHAnsi"/>
          <w:color w:val="000000" w:themeColor="text1"/>
          <w:sz w:val="24"/>
          <w:szCs w:val="24"/>
        </w:rPr>
        <w:t>ONTRATANTE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contato e telefone, e currículo dos seus </w:t>
      </w:r>
      <w:r w:rsidR="002A43AB">
        <w:rPr>
          <w:rFonts w:asciiTheme="minorHAnsi" w:hAnsiTheme="minorHAnsi" w:cstheme="minorHAnsi"/>
          <w:color w:val="000000" w:themeColor="text1"/>
          <w:sz w:val="24"/>
          <w:szCs w:val="24"/>
        </w:rPr>
        <w:t>r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esponsáveis </w:t>
      </w:r>
      <w:r w:rsidR="002A43AB">
        <w:rPr>
          <w:rFonts w:asciiTheme="minorHAnsi" w:hAnsiTheme="minorHAnsi" w:cstheme="minorHAnsi"/>
          <w:color w:val="000000" w:themeColor="text1"/>
          <w:sz w:val="24"/>
          <w:szCs w:val="24"/>
        </w:rPr>
        <w:t>t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écnicos. </w:t>
      </w:r>
    </w:p>
    <w:p w14:paraId="1F167C7A" w14:textId="77777777" w:rsidR="003B5408" w:rsidRPr="00495362" w:rsidRDefault="003B5408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457CE715" w14:textId="7330F15B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Serão desclassificadas e excluídas desta tomada de preço, as propostas de </w:t>
      </w:r>
      <w:r w:rsidR="003E2E5F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mpresas que possuam restrições ou pendências </w:t>
      </w:r>
      <w:r w:rsidR="00A56A2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junto a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instituições financeiras e bancárias, bem como que possuam apontamentos em bancos de dados dos serviços de </w:t>
      </w:r>
      <w:r w:rsidR="00076424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roteção ao </w:t>
      </w:r>
      <w:r w:rsidR="00076424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c</w:t>
      </w:r>
      <w:r w:rsidR="00A50D86" w:rsidRPr="00495362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rédito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(SPC/SERASA) que, a juízo da </w:t>
      </w:r>
      <w:r w:rsidR="00076424">
        <w:rPr>
          <w:rFonts w:asciiTheme="minorHAnsi" w:hAnsiTheme="minorHAnsi" w:cstheme="minorHAnsi"/>
          <w:color w:val="000000" w:themeColor="text1"/>
          <w:sz w:val="24"/>
          <w:szCs w:val="24"/>
        </w:rPr>
        <w:t>CONTRATANTE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possa comprometer a execução do respectivo e futuro </w:t>
      </w:r>
      <w:r w:rsidR="00E337C8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ontrato.   </w:t>
      </w:r>
    </w:p>
    <w:p w14:paraId="199378BA" w14:textId="7B7DB756" w:rsidR="003B5408" w:rsidRPr="00495362" w:rsidRDefault="003B5408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63B9F734" w14:textId="33F328D5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Declaração da </w:t>
      </w:r>
      <w:r w:rsidR="001863A2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mpresa informando que está em dia com as obrigações previdenciárias, tributárias e fiscais, atendendo ao solicitado na cláusula 6ª </w:t>
      </w:r>
      <w:r w:rsidR="00413844">
        <w:rPr>
          <w:rFonts w:asciiTheme="minorHAnsi" w:hAnsiTheme="minorHAnsi" w:cstheme="minorHAnsi"/>
          <w:color w:val="000000" w:themeColor="text1"/>
          <w:sz w:val="24"/>
          <w:szCs w:val="24"/>
        </w:rPr>
        <w:t>do A</w:t>
      </w:r>
      <w:r w:rsidR="00F56667">
        <w:rPr>
          <w:rFonts w:asciiTheme="minorHAnsi" w:hAnsiTheme="minorHAnsi" w:cstheme="minorHAnsi"/>
          <w:color w:val="000000" w:themeColor="text1"/>
          <w:sz w:val="24"/>
          <w:szCs w:val="24"/>
        </w:rPr>
        <w:t>nexo</w:t>
      </w:r>
      <w:r w:rsidR="0041384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-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Condições Gerais para Contratação de Obras e Serviços, bem como os comprovantes.</w:t>
      </w:r>
    </w:p>
    <w:p w14:paraId="1B883BD5" w14:textId="77777777" w:rsidR="003B5408" w:rsidRPr="00495362" w:rsidRDefault="003B5408" w:rsidP="00404659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704D7947" w14:textId="77777777" w:rsidR="00FA4840" w:rsidRPr="00495362" w:rsidRDefault="00FA4840" w:rsidP="00404659">
      <w:pPr>
        <w:pStyle w:val="Corpodetexto"/>
        <w:numPr>
          <w:ilvl w:val="1"/>
          <w:numId w:val="19"/>
        </w:numPr>
        <w:suppressAutoHyphens w:val="0"/>
        <w:autoSpaceDE w:val="0"/>
        <w:autoSpaceDN w:val="0"/>
        <w:adjustRightInd w:val="0"/>
        <w:snapToGri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</w:rPr>
      </w:pPr>
      <w:r w:rsidRPr="00495362">
        <w:rPr>
          <w:rFonts w:asciiTheme="minorHAnsi" w:hAnsiTheme="minorHAnsi" w:cstheme="minorHAnsi"/>
          <w:color w:val="000000" w:themeColor="text1"/>
        </w:rPr>
        <w:t>Todos os custos diretos (mão-de-obra; materiais; equipamentos), indiretos, turnos de trabalho, instalações industriais e administrativas, taxas, impostos, fretes, lucro, mobilização/desmobilização, desvios de tráfego, sinalização de obra, canteiro, pedágios, cuidados ambientais durante as obras, recuperação das áreas de apoios, bota-fora e empréstimos, com a drenagem, recomposição vegetal e todos os demais gastos deverão estar computados no(s) preço(s) global (is).</w:t>
      </w:r>
    </w:p>
    <w:p w14:paraId="54D188E3" w14:textId="77777777" w:rsidR="003B5408" w:rsidRPr="00495362" w:rsidRDefault="003B5408" w:rsidP="00404659">
      <w:pPr>
        <w:pStyle w:val="Corpodetexto"/>
        <w:suppressAutoHyphens w:val="0"/>
        <w:autoSpaceDE w:val="0"/>
        <w:autoSpaceDN w:val="0"/>
        <w:adjustRightInd w:val="0"/>
        <w:snapToGri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</w:rPr>
      </w:pPr>
    </w:p>
    <w:p w14:paraId="67328E81" w14:textId="3491C153" w:rsidR="00C7279D" w:rsidRPr="00495362" w:rsidRDefault="00C7279D" w:rsidP="00404659">
      <w:pPr>
        <w:pStyle w:val="Corpodetexto"/>
        <w:numPr>
          <w:ilvl w:val="1"/>
          <w:numId w:val="19"/>
        </w:numPr>
        <w:suppressAutoHyphens w:val="0"/>
        <w:autoSpaceDE w:val="0"/>
        <w:autoSpaceDN w:val="0"/>
        <w:adjustRightInd w:val="0"/>
        <w:snapToGrid w:val="0"/>
        <w:spacing w:after="0" w:line="320" w:lineRule="exact"/>
        <w:ind w:left="0" w:firstLine="0"/>
        <w:jc w:val="both"/>
        <w:rPr>
          <w:rFonts w:asciiTheme="minorHAnsi" w:hAnsiTheme="minorHAnsi" w:cstheme="minorHAnsi"/>
          <w:b/>
          <w:color w:val="000000" w:themeColor="text1"/>
          <w:u w:val="single"/>
        </w:rPr>
      </w:pPr>
      <w:r w:rsidRPr="00495362">
        <w:rPr>
          <w:rFonts w:asciiTheme="minorHAnsi" w:hAnsiTheme="minorHAnsi" w:cstheme="minorHAnsi"/>
          <w:color w:val="000000" w:themeColor="text1"/>
        </w:rPr>
        <w:t xml:space="preserve">Deverão estar diluídos ou incluídos nos preços a serem apresentados todos os custos referentes ao </w:t>
      </w:r>
      <w:r w:rsidR="00355114">
        <w:rPr>
          <w:rFonts w:asciiTheme="minorHAnsi" w:hAnsiTheme="minorHAnsi" w:cstheme="minorHAnsi"/>
          <w:color w:val="000000" w:themeColor="text1"/>
        </w:rPr>
        <w:t>c</w:t>
      </w:r>
      <w:r w:rsidRPr="00495362">
        <w:rPr>
          <w:rFonts w:asciiTheme="minorHAnsi" w:hAnsiTheme="minorHAnsi" w:cstheme="minorHAnsi"/>
          <w:color w:val="000000" w:themeColor="text1"/>
        </w:rPr>
        <w:t xml:space="preserve">ontrole </w:t>
      </w:r>
      <w:r w:rsidR="00355114">
        <w:rPr>
          <w:rFonts w:asciiTheme="minorHAnsi" w:hAnsiTheme="minorHAnsi" w:cstheme="minorHAnsi"/>
          <w:color w:val="000000" w:themeColor="text1"/>
        </w:rPr>
        <w:t>t</w:t>
      </w:r>
      <w:r w:rsidRPr="00495362">
        <w:rPr>
          <w:rFonts w:asciiTheme="minorHAnsi" w:hAnsiTheme="minorHAnsi" w:cstheme="minorHAnsi"/>
          <w:color w:val="000000" w:themeColor="text1"/>
        </w:rPr>
        <w:t xml:space="preserve">ecnológico e sua </w:t>
      </w:r>
      <w:r w:rsidR="00355114">
        <w:rPr>
          <w:rFonts w:asciiTheme="minorHAnsi" w:hAnsiTheme="minorHAnsi" w:cstheme="minorHAnsi"/>
          <w:color w:val="000000" w:themeColor="text1"/>
        </w:rPr>
        <w:t>g</w:t>
      </w:r>
      <w:r w:rsidRPr="00495362">
        <w:rPr>
          <w:rFonts w:asciiTheme="minorHAnsi" w:hAnsiTheme="minorHAnsi" w:cstheme="minorHAnsi"/>
          <w:color w:val="000000" w:themeColor="text1"/>
        </w:rPr>
        <w:t>estão (</w:t>
      </w:r>
      <w:r w:rsidR="00F61F99">
        <w:rPr>
          <w:rFonts w:asciiTheme="minorHAnsi" w:hAnsiTheme="minorHAnsi" w:cstheme="minorHAnsi"/>
          <w:color w:val="000000" w:themeColor="text1"/>
        </w:rPr>
        <w:t>p</w:t>
      </w:r>
      <w:r w:rsidRPr="00495362">
        <w:rPr>
          <w:rFonts w:asciiTheme="minorHAnsi" w:hAnsiTheme="minorHAnsi" w:cstheme="minorHAnsi"/>
          <w:color w:val="000000" w:themeColor="text1"/>
        </w:rPr>
        <w:t xml:space="preserve">lano de </w:t>
      </w:r>
      <w:r w:rsidR="00F61F99">
        <w:rPr>
          <w:rFonts w:asciiTheme="minorHAnsi" w:hAnsiTheme="minorHAnsi" w:cstheme="minorHAnsi"/>
          <w:color w:val="000000" w:themeColor="text1"/>
        </w:rPr>
        <w:t>a</w:t>
      </w:r>
      <w:r w:rsidRPr="00495362">
        <w:rPr>
          <w:rFonts w:asciiTheme="minorHAnsi" w:hAnsiTheme="minorHAnsi" w:cstheme="minorHAnsi"/>
          <w:color w:val="000000" w:themeColor="text1"/>
        </w:rPr>
        <w:t xml:space="preserve">mostragem, </w:t>
      </w:r>
      <w:r w:rsidR="00F61F99">
        <w:rPr>
          <w:rFonts w:asciiTheme="minorHAnsi" w:hAnsiTheme="minorHAnsi" w:cstheme="minorHAnsi"/>
          <w:color w:val="000000" w:themeColor="text1"/>
        </w:rPr>
        <w:t>c</w:t>
      </w:r>
      <w:r w:rsidRPr="00495362">
        <w:rPr>
          <w:rFonts w:asciiTheme="minorHAnsi" w:hAnsiTheme="minorHAnsi" w:cstheme="minorHAnsi"/>
          <w:color w:val="000000" w:themeColor="text1"/>
        </w:rPr>
        <w:t xml:space="preserve">ontrole </w:t>
      </w:r>
      <w:r w:rsidR="00F61F99">
        <w:rPr>
          <w:rFonts w:asciiTheme="minorHAnsi" w:hAnsiTheme="minorHAnsi" w:cstheme="minorHAnsi"/>
          <w:color w:val="000000" w:themeColor="text1"/>
        </w:rPr>
        <w:t>e</w:t>
      </w:r>
      <w:r w:rsidRPr="00495362">
        <w:rPr>
          <w:rFonts w:asciiTheme="minorHAnsi" w:hAnsiTheme="minorHAnsi" w:cstheme="minorHAnsi"/>
          <w:color w:val="000000" w:themeColor="text1"/>
        </w:rPr>
        <w:t xml:space="preserve">statístico, </w:t>
      </w:r>
      <w:r w:rsidR="00F61F99">
        <w:rPr>
          <w:rFonts w:asciiTheme="minorHAnsi" w:hAnsiTheme="minorHAnsi" w:cstheme="minorHAnsi"/>
          <w:color w:val="000000" w:themeColor="text1"/>
        </w:rPr>
        <w:t>e</w:t>
      </w:r>
      <w:r w:rsidRPr="00495362">
        <w:rPr>
          <w:rFonts w:asciiTheme="minorHAnsi" w:hAnsiTheme="minorHAnsi" w:cstheme="minorHAnsi"/>
          <w:color w:val="000000" w:themeColor="text1"/>
        </w:rPr>
        <w:t xml:space="preserve">nsaios, </w:t>
      </w:r>
      <w:r w:rsidR="00F61F99">
        <w:rPr>
          <w:rFonts w:asciiTheme="minorHAnsi" w:hAnsiTheme="minorHAnsi" w:cstheme="minorHAnsi"/>
          <w:color w:val="000000" w:themeColor="text1"/>
        </w:rPr>
        <w:t>p</w:t>
      </w:r>
      <w:r w:rsidRPr="00495362">
        <w:rPr>
          <w:rFonts w:asciiTheme="minorHAnsi" w:hAnsiTheme="minorHAnsi" w:cstheme="minorHAnsi"/>
          <w:color w:val="000000" w:themeColor="text1"/>
        </w:rPr>
        <w:t xml:space="preserve">lano de </w:t>
      </w:r>
      <w:r w:rsidR="00F61F99">
        <w:rPr>
          <w:rFonts w:asciiTheme="minorHAnsi" w:hAnsiTheme="minorHAnsi" w:cstheme="minorHAnsi"/>
          <w:color w:val="000000" w:themeColor="text1"/>
        </w:rPr>
        <w:t>a</w:t>
      </w:r>
      <w:r w:rsidRPr="00495362">
        <w:rPr>
          <w:rFonts w:asciiTheme="minorHAnsi" w:hAnsiTheme="minorHAnsi" w:cstheme="minorHAnsi"/>
          <w:color w:val="000000" w:themeColor="text1"/>
        </w:rPr>
        <w:t xml:space="preserve">ferição e </w:t>
      </w:r>
      <w:r w:rsidR="007D3D2D">
        <w:rPr>
          <w:rFonts w:asciiTheme="minorHAnsi" w:hAnsiTheme="minorHAnsi" w:cstheme="minorHAnsi"/>
          <w:color w:val="000000" w:themeColor="text1"/>
        </w:rPr>
        <w:t>r</w:t>
      </w:r>
      <w:r w:rsidRPr="00495362">
        <w:rPr>
          <w:rFonts w:asciiTheme="minorHAnsi" w:hAnsiTheme="minorHAnsi" w:cstheme="minorHAnsi"/>
          <w:color w:val="000000" w:themeColor="text1"/>
        </w:rPr>
        <w:t>elatórios, inclusive fotográficos) que deverão ser executados pela CONTRATADA, de acordo com as normas vigentes mencionadas no item 3 conforme estabelecido no ANEXO A</w:t>
      </w:r>
      <w:r w:rsidR="00ED28B5" w:rsidRPr="00495362">
        <w:rPr>
          <w:rFonts w:asciiTheme="minorHAnsi" w:hAnsiTheme="minorHAnsi" w:cstheme="minorHAnsi"/>
          <w:color w:val="000000" w:themeColor="text1"/>
        </w:rPr>
        <w:t xml:space="preserve"> </w:t>
      </w:r>
      <w:r w:rsidRPr="00495362">
        <w:rPr>
          <w:rFonts w:asciiTheme="minorHAnsi" w:hAnsiTheme="minorHAnsi" w:cstheme="minorHAnsi"/>
          <w:color w:val="000000" w:themeColor="text1"/>
        </w:rPr>
        <w:t xml:space="preserve">- PLANO DE QUALIDADE – Sistema de Qualidade, Planejamento e Documentos. </w:t>
      </w:r>
      <w:r w:rsidR="00B967A6" w:rsidRPr="00495362">
        <w:rPr>
          <w:rFonts w:asciiTheme="minorHAnsi" w:hAnsiTheme="minorHAnsi" w:cstheme="minorHAnsi"/>
          <w:color w:val="000000" w:themeColor="text1"/>
        </w:rPr>
        <w:t>A CONTRATANTE</w:t>
      </w:r>
      <w:r w:rsidRPr="00495362">
        <w:rPr>
          <w:rFonts w:asciiTheme="minorHAnsi" w:hAnsiTheme="minorHAnsi" w:cstheme="minorHAnsi"/>
          <w:color w:val="000000" w:themeColor="text1"/>
        </w:rPr>
        <w:t xml:space="preserve"> poderá a qualquer momento sem aviso prévio fiscalizar/acompanhar/verificar a execução de todos os ensaios pertinentes aos serviços contratados.</w:t>
      </w:r>
    </w:p>
    <w:p w14:paraId="33F5F960" w14:textId="77777777" w:rsidR="003B5408" w:rsidRPr="00495362" w:rsidRDefault="003B5408" w:rsidP="00404659">
      <w:pPr>
        <w:pStyle w:val="Corpodetexto"/>
        <w:suppressAutoHyphens w:val="0"/>
        <w:autoSpaceDE w:val="0"/>
        <w:autoSpaceDN w:val="0"/>
        <w:adjustRightInd w:val="0"/>
        <w:snapToGrid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u w:val="single"/>
        </w:rPr>
      </w:pPr>
    </w:p>
    <w:p w14:paraId="1991D27E" w14:textId="0F1FA0D9" w:rsidR="00FA4840" w:rsidRPr="00495362" w:rsidRDefault="00FA4840" w:rsidP="00404659">
      <w:pPr>
        <w:pStyle w:val="Corpodetexto"/>
        <w:numPr>
          <w:ilvl w:val="1"/>
          <w:numId w:val="19"/>
        </w:numPr>
        <w:suppressAutoHyphens w:val="0"/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</w:rPr>
      </w:pPr>
      <w:r w:rsidRPr="00495362">
        <w:rPr>
          <w:rFonts w:asciiTheme="minorHAnsi" w:hAnsiTheme="minorHAnsi" w:cstheme="minorHAnsi"/>
          <w:color w:val="000000" w:themeColor="text1"/>
        </w:rPr>
        <w:t xml:space="preserve">A definição e a escolha dos locais para canteiros de obras e instalação industriais bem como de </w:t>
      </w:r>
      <w:r w:rsidR="002275EE" w:rsidRPr="00495362">
        <w:rPr>
          <w:rFonts w:asciiTheme="minorHAnsi" w:hAnsiTheme="minorHAnsi" w:cstheme="minorHAnsi"/>
          <w:color w:val="000000" w:themeColor="text1"/>
        </w:rPr>
        <w:t>“bota-foras” e “empréstimos</w:t>
      </w:r>
      <w:r w:rsidRPr="00495362">
        <w:rPr>
          <w:rFonts w:asciiTheme="minorHAnsi" w:hAnsiTheme="minorHAnsi" w:cstheme="minorHAnsi"/>
          <w:color w:val="000000" w:themeColor="text1"/>
        </w:rPr>
        <w:t>” são de inteira responsabilidade da CONTRATADA, devendo seus eventuais custos ser computados nos preços a serem apresentados, assim como também deverão ser respeitadas as restrições das autoridades ambientais para a utilização desses locais. A CONTRATADA deverá apresentar à CONTRATANTE às respectivas autorizações de uso antes do início das atividades locais, estes locais deverão ser aprovados pelo órgão ambiental competente e pela CONTRATANTE. A CONTRATADA deve drenar/desviar águas pluviais quando necessário, para propriedades lindeiras desde que obtenha autorização do proprietário e tome as devidas providencias de modo a não causar erosões ou prejuízo a terceiros.</w:t>
      </w:r>
    </w:p>
    <w:p w14:paraId="2C015E9C" w14:textId="77777777" w:rsidR="003B5408" w:rsidRPr="00495362" w:rsidRDefault="003B5408" w:rsidP="00404659">
      <w:pPr>
        <w:pStyle w:val="Corpodetexto"/>
        <w:suppressAutoHyphens w:val="0"/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</w:rPr>
      </w:pPr>
    </w:p>
    <w:p w14:paraId="0A44E745" w14:textId="77777777" w:rsidR="00FA4840" w:rsidRPr="00495362" w:rsidRDefault="00FA4840" w:rsidP="00404659">
      <w:pPr>
        <w:pStyle w:val="Corpodetexto"/>
        <w:numPr>
          <w:ilvl w:val="1"/>
          <w:numId w:val="19"/>
        </w:numPr>
        <w:suppressAutoHyphens w:val="0"/>
        <w:autoSpaceDE w:val="0"/>
        <w:autoSpaceDN w:val="0"/>
        <w:adjustRightInd w:val="0"/>
        <w:snapToGri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</w:rPr>
      </w:pPr>
      <w:r w:rsidRPr="00495362">
        <w:rPr>
          <w:rFonts w:asciiTheme="minorHAnsi" w:hAnsiTheme="minorHAnsi" w:cstheme="minorHAnsi"/>
          <w:color w:val="000000" w:themeColor="text1"/>
        </w:rPr>
        <w:t>A CONTRATANTE poderá realizar ensaios comprobatórios na obra e reserva a si o direito de rejeitar no todo, ou em parte, os serviços que não estiverem de acordo com as especificações, sendo o ônus do retrabalho da CONTRATADA, inclusive a CONTRATANTE não realizando o pagamento destes serviços.</w:t>
      </w:r>
    </w:p>
    <w:p w14:paraId="06E5EFB8" w14:textId="77777777" w:rsidR="003B5408" w:rsidRPr="00495362" w:rsidRDefault="003B5408" w:rsidP="00404659">
      <w:pPr>
        <w:pStyle w:val="Corpodetexto"/>
        <w:suppressAutoHyphens w:val="0"/>
        <w:autoSpaceDE w:val="0"/>
        <w:autoSpaceDN w:val="0"/>
        <w:adjustRightInd w:val="0"/>
        <w:snapToGri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</w:rPr>
      </w:pPr>
    </w:p>
    <w:p w14:paraId="1068FE16" w14:textId="2FF53525" w:rsidR="00FA4840" w:rsidRPr="00495362" w:rsidRDefault="00FA4840" w:rsidP="00404659">
      <w:pPr>
        <w:pStyle w:val="Corpodetexto"/>
        <w:numPr>
          <w:ilvl w:val="1"/>
          <w:numId w:val="19"/>
        </w:numPr>
        <w:suppressAutoHyphens w:val="0"/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</w:rPr>
      </w:pPr>
      <w:r w:rsidRPr="00495362">
        <w:rPr>
          <w:rFonts w:asciiTheme="minorHAnsi" w:hAnsiTheme="minorHAnsi" w:cstheme="minorHAnsi"/>
          <w:color w:val="000000" w:themeColor="text1"/>
        </w:rPr>
        <w:t xml:space="preserve">A CONTRATADA deverá executar as obras, sem prejuízo do que está disposto no item </w:t>
      </w:r>
      <w:r w:rsidR="003F1F91">
        <w:rPr>
          <w:rFonts w:asciiTheme="minorHAnsi" w:hAnsiTheme="minorHAnsi" w:cstheme="minorHAnsi"/>
          <w:color w:val="000000" w:themeColor="text1"/>
        </w:rPr>
        <w:t>2</w:t>
      </w:r>
      <w:r w:rsidRPr="00495362">
        <w:rPr>
          <w:rFonts w:asciiTheme="minorHAnsi" w:hAnsiTheme="minorHAnsi" w:cstheme="minorHAnsi"/>
          <w:color w:val="000000" w:themeColor="text1"/>
        </w:rPr>
        <w:t>, dando integral cumprimento às Normas Ambientais e condições estabelecidas pela legislação ambiental vigente. Deverá a CONTRATADA, até</w:t>
      </w:r>
      <w:r w:rsidR="00DC4AE9" w:rsidRPr="00495362">
        <w:rPr>
          <w:rFonts w:asciiTheme="minorHAnsi" w:hAnsiTheme="minorHAnsi" w:cstheme="minorHAnsi"/>
          <w:color w:val="000000" w:themeColor="text1"/>
        </w:rPr>
        <w:t xml:space="preserve"> o término das obras, recompor</w:t>
      </w:r>
      <w:r w:rsidRPr="00495362">
        <w:rPr>
          <w:rFonts w:asciiTheme="minorHAnsi" w:hAnsiTheme="minorHAnsi" w:cstheme="minorHAnsi"/>
          <w:color w:val="000000" w:themeColor="text1"/>
        </w:rPr>
        <w:t xml:space="preserve"> toda a área utilizada, inclusive de apoio e/ou empréstimo, restabelecendo as condições anteriores ao início dos trabalhos, ou na forma que ficar ajustado </w:t>
      </w:r>
      <w:r w:rsidR="00A92714">
        <w:rPr>
          <w:rFonts w:asciiTheme="minorHAnsi" w:hAnsiTheme="minorHAnsi" w:cstheme="minorHAnsi"/>
          <w:color w:val="000000" w:themeColor="text1"/>
        </w:rPr>
        <w:t xml:space="preserve">no </w:t>
      </w:r>
      <w:r w:rsidR="006D08B3" w:rsidRPr="00F526EF">
        <w:rPr>
          <w:rFonts w:asciiTheme="minorHAnsi" w:hAnsiTheme="minorHAnsi" w:cstheme="minorHAnsi"/>
        </w:rPr>
        <w:t>Anexo III</w:t>
      </w:r>
      <w:r w:rsidR="006D08B3">
        <w:rPr>
          <w:rFonts w:asciiTheme="minorHAnsi" w:hAnsiTheme="minorHAnsi" w:cstheme="minorHAnsi"/>
        </w:rPr>
        <w:t xml:space="preserve"> -</w:t>
      </w:r>
      <w:r w:rsidRPr="00495362">
        <w:rPr>
          <w:rFonts w:asciiTheme="minorHAnsi" w:hAnsiTheme="minorHAnsi" w:cstheme="minorHAnsi"/>
          <w:color w:val="000000" w:themeColor="text1"/>
        </w:rPr>
        <w:t xml:space="preserve"> Termo de Compromisso Ambiental. </w:t>
      </w:r>
    </w:p>
    <w:p w14:paraId="6DEC898C" w14:textId="77777777" w:rsidR="003B5408" w:rsidRPr="00495362" w:rsidRDefault="003B5408" w:rsidP="00404659">
      <w:pPr>
        <w:pStyle w:val="Corpodetexto"/>
        <w:suppressAutoHyphens w:val="0"/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</w:rPr>
      </w:pPr>
    </w:p>
    <w:p w14:paraId="26E8586D" w14:textId="77777777" w:rsidR="00F0013A" w:rsidRPr="00495362" w:rsidRDefault="00F0013A" w:rsidP="00404659">
      <w:pPr>
        <w:pStyle w:val="Corpodetexto"/>
        <w:numPr>
          <w:ilvl w:val="1"/>
          <w:numId w:val="19"/>
        </w:numPr>
        <w:suppressAutoHyphens w:val="0"/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</w:rPr>
      </w:pPr>
      <w:r w:rsidRPr="00495362">
        <w:rPr>
          <w:rFonts w:asciiTheme="minorHAnsi" w:hAnsiTheme="minorHAnsi" w:cstheme="minorHAnsi"/>
          <w:color w:val="000000" w:themeColor="text1"/>
        </w:rPr>
        <w:t xml:space="preserve">Para a perfuração de poços, a CONTRATADA deverá obter </w:t>
      </w:r>
      <w:r w:rsidR="00BA3ACE" w:rsidRPr="00495362">
        <w:rPr>
          <w:rFonts w:asciiTheme="minorHAnsi" w:hAnsiTheme="minorHAnsi" w:cstheme="minorHAnsi"/>
          <w:color w:val="000000" w:themeColor="text1"/>
        </w:rPr>
        <w:t xml:space="preserve">a autorização de perfuração junto aos Órgãos Ambientais competentes, </w:t>
      </w:r>
      <w:r w:rsidR="00C2246F" w:rsidRPr="00495362">
        <w:rPr>
          <w:rFonts w:asciiTheme="minorHAnsi" w:hAnsiTheme="minorHAnsi" w:cstheme="minorHAnsi"/>
          <w:color w:val="000000" w:themeColor="text1"/>
        </w:rPr>
        <w:t>apresentando-a junto a CONTRATANTE ao menos em 10 dias antes</w:t>
      </w:r>
      <w:r w:rsidR="00BA3ACE" w:rsidRPr="00495362">
        <w:rPr>
          <w:rFonts w:asciiTheme="minorHAnsi" w:hAnsiTheme="minorHAnsi" w:cstheme="minorHAnsi"/>
          <w:color w:val="000000" w:themeColor="text1"/>
        </w:rPr>
        <w:t xml:space="preserve"> </w:t>
      </w:r>
      <w:r w:rsidR="00C2246F" w:rsidRPr="00495362">
        <w:rPr>
          <w:rFonts w:asciiTheme="minorHAnsi" w:hAnsiTheme="minorHAnsi" w:cstheme="minorHAnsi"/>
          <w:color w:val="000000" w:themeColor="text1"/>
        </w:rPr>
        <w:t>d</w:t>
      </w:r>
      <w:r w:rsidR="006351DD" w:rsidRPr="00495362">
        <w:rPr>
          <w:rFonts w:asciiTheme="minorHAnsi" w:hAnsiTheme="minorHAnsi" w:cstheme="minorHAnsi"/>
          <w:color w:val="000000" w:themeColor="text1"/>
        </w:rPr>
        <w:t>o iní</w:t>
      </w:r>
      <w:r w:rsidR="00BA3ACE" w:rsidRPr="00495362">
        <w:rPr>
          <w:rFonts w:asciiTheme="minorHAnsi" w:hAnsiTheme="minorHAnsi" w:cstheme="minorHAnsi"/>
          <w:color w:val="000000" w:themeColor="text1"/>
        </w:rPr>
        <w:t>cio da</w:t>
      </w:r>
      <w:r w:rsidR="00C2246F" w:rsidRPr="00495362">
        <w:rPr>
          <w:rFonts w:asciiTheme="minorHAnsi" w:hAnsiTheme="minorHAnsi" w:cstheme="minorHAnsi"/>
          <w:color w:val="000000" w:themeColor="text1"/>
        </w:rPr>
        <w:t>s</w:t>
      </w:r>
      <w:r w:rsidR="00BA3ACE" w:rsidRPr="00495362">
        <w:rPr>
          <w:rFonts w:asciiTheme="minorHAnsi" w:hAnsiTheme="minorHAnsi" w:cstheme="minorHAnsi"/>
          <w:color w:val="000000" w:themeColor="text1"/>
        </w:rPr>
        <w:t xml:space="preserve"> atividades</w:t>
      </w:r>
      <w:r w:rsidR="00C2246F" w:rsidRPr="00495362">
        <w:rPr>
          <w:rFonts w:asciiTheme="minorHAnsi" w:hAnsiTheme="minorHAnsi" w:cstheme="minorHAnsi"/>
          <w:color w:val="000000" w:themeColor="text1"/>
        </w:rPr>
        <w:t xml:space="preserve"> de perfuração</w:t>
      </w:r>
      <w:r w:rsidR="006351DD" w:rsidRPr="00495362">
        <w:rPr>
          <w:rFonts w:asciiTheme="minorHAnsi" w:hAnsiTheme="minorHAnsi" w:cstheme="minorHAnsi"/>
          <w:color w:val="000000" w:themeColor="text1"/>
        </w:rPr>
        <w:t>.</w:t>
      </w:r>
      <w:r w:rsidR="00C2246F" w:rsidRPr="00495362">
        <w:rPr>
          <w:rFonts w:asciiTheme="minorHAnsi" w:hAnsiTheme="minorHAnsi" w:cstheme="minorHAnsi"/>
          <w:color w:val="000000" w:themeColor="text1"/>
        </w:rPr>
        <w:t xml:space="preserve"> Após finalizada a perfuração, deverá ser entregue a CONTRATANTE o relatório técnico final com todos os itens construtivos e litológicos, ART do </w:t>
      </w:r>
      <w:r w:rsidR="00A56A24" w:rsidRPr="00495362">
        <w:rPr>
          <w:rFonts w:asciiTheme="minorHAnsi" w:hAnsiTheme="minorHAnsi" w:cstheme="minorHAnsi"/>
          <w:color w:val="000000" w:themeColor="text1"/>
        </w:rPr>
        <w:t>Geólogo</w:t>
      </w:r>
      <w:r w:rsidR="00C2246F" w:rsidRPr="00495362">
        <w:rPr>
          <w:rFonts w:asciiTheme="minorHAnsi" w:hAnsiTheme="minorHAnsi" w:cstheme="minorHAnsi"/>
          <w:color w:val="000000" w:themeColor="text1"/>
        </w:rPr>
        <w:t xml:space="preserve"> ou </w:t>
      </w:r>
      <w:r w:rsidR="00A56A24" w:rsidRPr="00495362">
        <w:rPr>
          <w:rFonts w:asciiTheme="minorHAnsi" w:hAnsiTheme="minorHAnsi" w:cstheme="minorHAnsi"/>
          <w:color w:val="000000" w:themeColor="text1"/>
        </w:rPr>
        <w:t>Eng.</w:t>
      </w:r>
      <w:r w:rsidR="00C2246F" w:rsidRPr="00495362">
        <w:rPr>
          <w:rFonts w:asciiTheme="minorHAnsi" w:hAnsiTheme="minorHAnsi" w:cstheme="minorHAnsi"/>
          <w:color w:val="000000" w:themeColor="text1"/>
        </w:rPr>
        <w:t xml:space="preserve"> de Minas responsável</w:t>
      </w:r>
      <w:r w:rsidR="00194132" w:rsidRPr="00495362">
        <w:rPr>
          <w:rFonts w:asciiTheme="minorHAnsi" w:hAnsiTheme="minorHAnsi" w:cstheme="minorHAnsi"/>
          <w:color w:val="000000" w:themeColor="text1"/>
        </w:rPr>
        <w:t xml:space="preserve"> pela obra</w:t>
      </w:r>
      <w:r w:rsidR="00C2246F" w:rsidRPr="00495362">
        <w:rPr>
          <w:rFonts w:asciiTheme="minorHAnsi" w:hAnsiTheme="minorHAnsi" w:cstheme="minorHAnsi"/>
          <w:color w:val="000000" w:themeColor="text1"/>
        </w:rPr>
        <w:t>, bem como o ensaio fotográfico do teste de bombeamento.</w:t>
      </w:r>
      <w:r w:rsidR="00BA3ACE" w:rsidRPr="00495362">
        <w:rPr>
          <w:rFonts w:asciiTheme="minorHAnsi" w:hAnsiTheme="minorHAnsi" w:cstheme="minorHAnsi"/>
          <w:color w:val="000000" w:themeColor="text1"/>
        </w:rPr>
        <w:t xml:space="preserve"> </w:t>
      </w:r>
    </w:p>
    <w:p w14:paraId="278902F1" w14:textId="77777777" w:rsidR="003B5408" w:rsidRPr="00495362" w:rsidRDefault="003B5408" w:rsidP="00404659">
      <w:pPr>
        <w:pStyle w:val="Corpodetexto"/>
        <w:suppressAutoHyphens w:val="0"/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</w:rPr>
      </w:pPr>
    </w:p>
    <w:p w14:paraId="3A951D8C" w14:textId="77777777" w:rsidR="00FA4840" w:rsidRPr="00495362" w:rsidRDefault="00FA4840" w:rsidP="00404659">
      <w:pPr>
        <w:pStyle w:val="Corpodetexto"/>
        <w:numPr>
          <w:ilvl w:val="1"/>
          <w:numId w:val="19"/>
        </w:numPr>
        <w:suppressAutoHyphens w:val="0"/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</w:rPr>
      </w:pPr>
      <w:r w:rsidRPr="00495362">
        <w:rPr>
          <w:rFonts w:asciiTheme="minorHAnsi" w:hAnsiTheme="minorHAnsi" w:cstheme="minorHAnsi"/>
          <w:color w:val="000000" w:themeColor="text1"/>
        </w:rPr>
        <w:t>Para o bom andamento da obra, a CONTRATADA deverá executar a sinalização interna do local.</w:t>
      </w:r>
    </w:p>
    <w:p w14:paraId="6D7153F5" w14:textId="77777777" w:rsidR="003B5408" w:rsidRPr="00495362" w:rsidRDefault="003B5408" w:rsidP="00404659">
      <w:pPr>
        <w:pStyle w:val="Corpodetexto"/>
        <w:suppressAutoHyphens w:val="0"/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</w:rPr>
      </w:pPr>
    </w:p>
    <w:p w14:paraId="059B566F" w14:textId="77777777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Não serão permitidos trabalhos, depósitos e/ou mistura de agregados, limpeza de betoneiras ou materiais contaminantes dentro da faixa de domínio das rodovias, quando da execução dos serviços, sem prévia autorização por escrito da CONTRATANTE.</w:t>
      </w:r>
    </w:p>
    <w:p w14:paraId="60F45B6B" w14:textId="77777777" w:rsidR="003B5408" w:rsidRPr="00495362" w:rsidRDefault="003B5408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334F9A3F" w14:textId="131E9421" w:rsidR="00FA4840" w:rsidRPr="00495362" w:rsidRDefault="00FA4840" w:rsidP="00404659">
      <w:pPr>
        <w:pStyle w:val="Corpodetexto"/>
        <w:numPr>
          <w:ilvl w:val="1"/>
          <w:numId w:val="19"/>
        </w:numPr>
        <w:suppressAutoHyphens w:val="0"/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</w:rPr>
      </w:pPr>
      <w:r w:rsidRPr="00495362">
        <w:rPr>
          <w:rFonts w:asciiTheme="minorHAnsi" w:hAnsiTheme="minorHAnsi" w:cstheme="minorHAnsi"/>
          <w:color w:val="000000" w:themeColor="text1"/>
        </w:rPr>
        <w:t xml:space="preserve">Todas as programações dos serviços a serem executados pela CONTRATADA deverão ser previamente ajustadas e autorizadas pela </w:t>
      </w:r>
      <w:r w:rsidR="00E40D5C">
        <w:rPr>
          <w:rFonts w:asciiTheme="minorHAnsi" w:hAnsiTheme="minorHAnsi" w:cstheme="minorHAnsi"/>
          <w:color w:val="000000" w:themeColor="text1"/>
        </w:rPr>
        <w:t>g</w:t>
      </w:r>
      <w:r w:rsidRPr="00495362">
        <w:rPr>
          <w:rFonts w:asciiTheme="minorHAnsi" w:hAnsiTheme="minorHAnsi" w:cstheme="minorHAnsi"/>
          <w:color w:val="000000" w:themeColor="text1"/>
        </w:rPr>
        <w:t xml:space="preserve">erência de </w:t>
      </w:r>
      <w:r w:rsidR="00E40D5C">
        <w:rPr>
          <w:rFonts w:asciiTheme="minorHAnsi" w:hAnsiTheme="minorHAnsi" w:cstheme="minorHAnsi"/>
          <w:color w:val="000000" w:themeColor="text1"/>
        </w:rPr>
        <w:t>e</w:t>
      </w:r>
      <w:r w:rsidRPr="00495362">
        <w:rPr>
          <w:rFonts w:asciiTheme="minorHAnsi" w:hAnsiTheme="minorHAnsi" w:cstheme="minorHAnsi"/>
          <w:color w:val="000000" w:themeColor="text1"/>
        </w:rPr>
        <w:t xml:space="preserve">ngenharia, a qual repassará ao Centro de Controle Operacional </w:t>
      </w:r>
      <w:r w:rsidR="002358B6">
        <w:rPr>
          <w:rFonts w:asciiTheme="minorHAnsi" w:hAnsiTheme="minorHAnsi" w:cstheme="minorHAnsi"/>
          <w:color w:val="000000" w:themeColor="text1"/>
        </w:rPr>
        <w:t>(</w:t>
      </w:r>
      <w:r w:rsidRPr="00495362">
        <w:rPr>
          <w:rFonts w:asciiTheme="minorHAnsi" w:hAnsiTheme="minorHAnsi" w:cstheme="minorHAnsi"/>
          <w:color w:val="000000" w:themeColor="text1"/>
        </w:rPr>
        <w:t>C</w:t>
      </w:r>
      <w:r w:rsidR="00C334B8">
        <w:rPr>
          <w:rFonts w:asciiTheme="minorHAnsi" w:hAnsiTheme="minorHAnsi" w:cstheme="minorHAnsi"/>
          <w:color w:val="000000" w:themeColor="text1"/>
        </w:rPr>
        <w:t>OI</w:t>
      </w:r>
      <w:r w:rsidR="002358B6">
        <w:rPr>
          <w:rFonts w:asciiTheme="minorHAnsi" w:hAnsiTheme="minorHAnsi" w:cstheme="minorHAnsi"/>
          <w:color w:val="000000" w:themeColor="text1"/>
        </w:rPr>
        <w:t>)</w:t>
      </w:r>
      <w:r w:rsidR="00295500">
        <w:rPr>
          <w:rFonts w:asciiTheme="minorHAnsi" w:hAnsiTheme="minorHAnsi" w:cstheme="minorHAnsi"/>
          <w:color w:val="000000" w:themeColor="text1"/>
        </w:rPr>
        <w:t xml:space="preserve"> </w:t>
      </w:r>
      <w:r w:rsidRPr="00495362">
        <w:rPr>
          <w:rFonts w:asciiTheme="minorHAnsi" w:hAnsiTheme="minorHAnsi" w:cstheme="minorHAnsi"/>
          <w:color w:val="000000" w:themeColor="text1"/>
        </w:rPr>
        <w:t xml:space="preserve">da </w:t>
      </w:r>
      <w:r w:rsidR="00DC4AE9" w:rsidRPr="00495362">
        <w:rPr>
          <w:rFonts w:asciiTheme="minorHAnsi" w:hAnsiTheme="minorHAnsi" w:cstheme="minorHAnsi"/>
          <w:color w:val="000000" w:themeColor="text1"/>
        </w:rPr>
        <w:t>CONCESSIONÁRIA</w:t>
      </w:r>
      <w:r w:rsidR="0041275B" w:rsidRPr="00495362">
        <w:rPr>
          <w:rFonts w:asciiTheme="minorHAnsi" w:hAnsiTheme="minorHAnsi" w:cstheme="minorHAnsi"/>
          <w:color w:val="000000" w:themeColor="text1"/>
        </w:rPr>
        <w:t xml:space="preserve"> de </w:t>
      </w:r>
      <w:r w:rsidR="00295500" w:rsidRPr="00495362">
        <w:rPr>
          <w:rFonts w:asciiTheme="minorHAnsi" w:hAnsiTheme="minorHAnsi" w:cstheme="minorHAnsi"/>
          <w:color w:val="000000" w:themeColor="text1"/>
        </w:rPr>
        <w:t xml:space="preserve">saneamento, </w:t>
      </w:r>
      <w:r w:rsidRPr="00495362">
        <w:rPr>
          <w:rFonts w:asciiTheme="minorHAnsi" w:hAnsiTheme="minorHAnsi" w:cstheme="minorHAnsi"/>
          <w:color w:val="000000" w:themeColor="text1"/>
        </w:rPr>
        <w:t>com vistas a harmonizar suas necessidades com as restrições operacionais eventualmente existentes no(s) local(ais) e na época da execução dos serviços, especialmente, sem se restringir, as providências que se fizerem necessárias para a execução de serviços exijam a interdição parcial, ou total da via, não cabendo a CONTRATADA ressarcimento ou compensação a quaisquer títulos.</w:t>
      </w:r>
    </w:p>
    <w:p w14:paraId="2C3F2DA4" w14:textId="77777777" w:rsidR="003B5408" w:rsidRPr="00495362" w:rsidRDefault="003B5408" w:rsidP="00404659">
      <w:pPr>
        <w:pStyle w:val="Corpodetexto"/>
        <w:suppressAutoHyphens w:val="0"/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</w:rPr>
      </w:pPr>
    </w:p>
    <w:p w14:paraId="0FDD2607" w14:textId="33374150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CONTRATADA deverá apresentar relatório final de entrega de obras, conforme “</w:t>
      </w:r>
      <w:r w:rsidRPr="00AF0860">
        <w:rPr>
          <w:rFonts w:asciiTheme="minorHAnsi" w:hAnsiTheme="minorHAnsi" w:cstheme="minorHAnsi"/>
          <w:sz w:val="24"/>
          <w:szCs w:val="24"/>
        </w:rPr>
        <w:t xml:space="preserve">Normas e Procedimentos de </w:t>
      </w:r>
      <w:r w:rsidRPr="00AF0860">
        <w:rPr>
          <w:rFonts w:asciiTheme="minorHAnsi" w:hAnsiTheme="minorHAnsi" w:cstheme="minorHAnsi"/>
          <w:i/>
          <w:iCs/>
          <w:sz w:val="24"/>
          <w:szCs w:val="24"/>
        </w:rPr>
        <w:t>As Built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”, em anexo, com prazo de entrega no máximo de 30 (trinta) dias, a contar do processamento da última medição, o atraso ou a não entrega, vincula a não devolução da caução e do valor retido de 1% do valor do </w:t>
      </w:r>
      <w:r w:rsidR="00301372">
        <w:rPr>
          <w:rFonts w:asciiTheme="minorHAnsi" w:hAnsiTheme="minorHAnsi" w:cstheme="minorHAnsi"/>
          <w:color w:val="000000" w:themeColor="text1"/>
          <w:sz w:val="24"/>
          <w:szCs w:val="24"/>
        </w:rPr>
        <w:t>contrato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9553872" w14:textId="77777777" w:rsidR="003B5408" w:rsidRPr="00495362" w:rsidRDefault="003B5408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3208846E" w14:textId="77777777" w:rsidR="00FA4840" w:rsidRPr="00495362" w:rsidRDefault="00A56A24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 rompimento de tubulações de água no decorrer da execução das obras será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obrigatoriamente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reparado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pela equipe de manutenção</w:t>
      </w:r>
      <w:r w:rsidR="0041275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da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DC4AE9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CONCESSIONÁRIA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, que repassará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integralmente os custos para CONTRATADA.</w:t>
      </w:r>
    </w:p>
    <w:p w14:paraId="63992AE6" w14:textId="77777777" w:rsidR="003B5408" w:rsidRPr="00495362" w:rsidRDefault="003B5408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BCD380C" w14:textId="1998480B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Para programar seus serviços, a CONTRATADA deverá manter entendimentos com a </w:t>
      </w:r>
      <w:r w:rsidR="004A7FE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gerência de atendimento aos usuários do sistema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, com vistas a harmonizar suas necessidades com as restrições operacionais existentes nos locais e na época da execução dos serviços. Dessa forma, como ponto de partida, todos os serviços que vierem a exigir interdição parcial ou total, deverão ser programados para os períodos de menor intensidade de utilização da respectiva rodovia</w:t>
      </w:r>
      <w:r w:rsidR="0041275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r w:rsidR="004C6F97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logradouro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inclusive em períodos noturnos, sempre com a prévia autorização da citada </w:t>
      </w:r>
      <w:r w:rsidR="00FA2526">
        <w:rPr>
          <w:rFonts w:asciiTheme="minorHAnsi" w:hAnsiTheme="minorHAnsi" w:cstheme="minorHAnsi"/>
          <w:color w:val="000000" w:themeColor="text1"/>
          <w:sz w:val="24"/>
          <w:szCs w:val="24"/>
        </w:rPr>
        <w:t>g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erência, não cabendo a CONTRATADA </w:t>
      </w:r>
      <w:r w:rsidR="00A56A2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ressarcimento ou compensação a quaisquer títulos.</w:t>
      </w:r>
    </w:p>
    <w:p w14:paraId="5AEBCDCB" w14:textId="77777777" w:rsidR="00FA4840" w:rsidRPr="00495362" w:rsidRDefault="00FA4840" w:rsidP="00404659">
      <w:pPr>
        <w:pStyle w:val="PargrafodaLista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342CFBF" w14:textId="77777777" w:rsidR="00FA4840" w:rsidRPr="00495362" w:rsidRDefault="00FA4840" w:rsidP="00404659">
      <w:pPr>
        <w:numPr>
          <w:ilvl w:val="0"/>
          <w:numId w:val="19"/>
        </w:num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PREÇO E FORMA DE CONTRATAÇÃO</w:t>
      </w:r>
    </w:p>
    <w:p w14:paraId="203CE85B" w14:textId="77777777" w:rsidR="003B5408" w:rsidRPr="00495362" w:rsidRDefault="003B5408" w:rsidP="00404659">
      <w:pPr>
        <w:autoSpaceDE w:val="0"/>
        <w:autoSpaceDN w:val="0"/>
        <w:spacing w:after="0" w:line="320" w:lineRule="exact"/>
        <w:ind w:left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5528948C" w14:textId="77777777" w:rsidR="00FA4840" w:rsidRPr="00B577FE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contratação será </w:t>
      </w:r>
      <w:r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>feita sob</w:t>
      </w:r>
      <w:r w:rsidR="00DC4AE9"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</w:t>
      </w:r>
      <w:r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regime de preço </w:t>
      </w:r>
      <w:r w:rsidR="000A3651"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>global</w:t>
      </w:r>
      <w:r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>, somente serão pagos os serviços prestados/executados/concluídos pela CONTRATADA e efetivamente aceitos pela CONTRATANTE, contratados a preço</w:t>
      </w:r>
      <w:r w:rsidR="000A3651"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global.</w:t>
      </w:r>
    </w:p>
    <w:p w14:paraId="3CB31261" w14:textId="77777777" w:rsidR="003B5408" w:rsidRPr="00B577FE" w:rsidRDefault="003B5408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0D7A79D" w14:textId="77777777" w:rsidR="00FA4840" w:rsidRPr="00B577FE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>Constitui obrigação exclusiva e intransferível da CONTRATADA o atendimento das diretrizes, dimensões e requisitos da qualidade dos materiais e serviços.</w:t>
      </w:r>
    </w:p>
    <w:p w14:paraId="506400C1" w14:textId="77777777" w:rsidR="003B5408" w:rsidRPr="00B577FE" w:rsidRDefault="003B5408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C45E2F7" w14:textId="065DF103" w:rsidR="00FA4840" w:rsidRPr="00495362" w:rsidRDefault="000A3651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No </w:t>
      </w:r>
      <w:r w:rsidR="00407240"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reço </w:t>
      </w:r>
      <w:r w:rsidR="00407240"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>g</w:t>
      </w:r>
      <w:r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>lobal</w:t>
      </w:r>
      <w:r w:rsidR="00FA4840"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ofertado – única forma de remuneração dos trabalhos prestados/executados/concluídos e aceitos – deverão estar contempladas todas as etapas de execução incluindo o fornecimento</w:t>
      </w:r>
      <w:r w:rsidR="00FA4840" w:rsidRPr="001F7D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 materiais, mão-de-obra, equipamentos, mobilização/desmobilização, equipamentos especiais, devidamente adequado com </w:t>
      </w:r>
      <w:r w:rsidR="001F7D18" w:rsidRPr="001F7D18">
        <w:rPr>
          <w:rFonts w:asciiTheme="minorHAnsi" w:hAnsiTheme="minorHAnsi" w:cstheme="minorHAnsi"/>
          <w:color w:val="000000" w:themeColor="text1"/>
          <w:sz w:val="24"/>
          <w:szCs w:val="24"/>
        </w:rPr>
        <w:t>as normas de segurança do trabalho</w:t>
      </w:r>
      <w:r w:rsidR="001F7D18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e do CONTRATANTE, despesas indiretas, despesas fiscais e eventuais.</w:t>
      </w:r>
    </w:p>
    <w:p w14:paraId="2133BB64" w14:textId="77777777" w:rsidR="003B5408" w:rsidRPr="00495362" w:rsidRDefault="003B5408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020E8A8" w14:textId="77777777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Caso a CONTRATADA não consiga ou venha a ter morosidade para execução dos serviços, não cumprindo o prazo e marcos previstos, os mesmos poderão ser contratados junto a terceiros pelo CONTRATANTE sem que isto represente nenhum ônus a CONTRATANTE, os serviços serão retirados do escopo da proponente e repassados a terceiros em partes ou integralmente, não cabendo a CONTRATADA </w:t>
      </w:r>
      <w:r w:rsidR="00A56A2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ressarcimento ou compensação a qualquer título.</w:t>
      </w:r>
    </w:p>
    <w:p w14:paraId="588AAEE0" w14:textId="77777777" w:rsidR="003B5408" w:rsidRPr="00495362" w:rsidRDefault="003B5408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98A6772" w14:textId="1C4208DF" w:rsidR="0051085A" w:rsidRPr="00495362" w:rsidRDefault="0051085A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proposta deverá ser apresentada por trecho descrimina</w:t>
      </w:r>
      <w:r w:rsidR="00CE49D2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ndo os preços conforme planilha</w:t>
      </w:r>
      <w:r w:rsidR="00C41BCC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DF62FF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orientativa</w:t>
      </w:r>
      <w:r w:rsidR="00C41BCC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C41BCC" w:rsidRPr="00455A80">
        <w:rPr>
          <w:rFonts w:asciiTheme="minorHAnsi" w:hAnsiTheme="minorHAnsi" w:cstheme="minorHAnsi"/>
          <w:color w:val="000000" w:themeColor="text1"/>
          <w:sz w:val="24"/>
          <w:szCs w:val="24"/>
        </w:rPr>
        <w:t>Anexo X);</w:t>
      </w:r>
    </w:p>
    <w:p w14:paraId="1BE9C197" w14:textId="77777777" w:rsidR="003B5408" w:rsidRPr="00495362" w:rsidRDefault="003B5408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3ABAD32" w14:textId="7F35D6CD" w:rsidR="003B5408" w:rsidRPr="00495362" w:rsidRDefault="00BD127E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8</w:t>
      </w:r>
      <w:r w:rsidR="00FA4840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C41BCC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6</w:t>
      </w:r>
      <w:r w:rsidR="00FA4840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A medição deverá ser apresentada em forma de planilha de medição, juntamente com a memória de cálculo, e será definida antes da primeira medição, em comum acordo entre a CONTRATANTE e a CONTRATADA. Ela deverá indicar claramente as quantidades já adquiridas neste contrato. Serão feitas na data estipulada nas condições específicas e submetidos à aprovação da CONTRATANTE, que terá 05 (cinco) dias de prazo para sua análise e aprovação, após o qual dará autorização, caso seja aprovada, para emissão da </w:t>
      </w:r>
      <w:r w:rsidR="00574BD7">
        <w:rPr>
          <w:rFonts w:asciiTheme="minorHAnsi" w:hAnsiTheme="minorHAnsi" w:cstheme="minorHAnsi"/>
          <w:color w:val="000000" w:themeColor="text1"/>
          <w:sz w:val="24"/>
          <w:szCs w:val="24"/>
        </w:rPr>
        <w:t>n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ota </w:t>
      </w:r>
      <w:r w:rsidR="00574BD7">
        <w:rPr>
          <w:rFonts w:asciiTheme="minorHAnsi" w:hAnsiTheme="minorHAnsi" w:cstheme="minorHAnsi"/>
          <w:color w:val="000000" w:themeColor="text1"/>
          <w:sz w:val="24"/>
          <w:szCs w:val="24"/>
        </w:rPr>
        <w:t>f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iscal.</w:t>
      </w:r>
    </w:p>
    <w:p w14:paraId="6450520F" w14:textId="77777777" w:rsidR="003B5408" w:rsidRPr="00495362" w:rsidRDefault="003B5408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D3FC91A" w14:textId="21C21217" w:rsidR="00FA4840" w:rsidRPr="00642D4C" w:rsidRDefault="00BD127E" w:rsidP="00404659">
      <w:pPr>
        <w:pStyle w:val="Recuodecorpodetexto2"/>
        <w:spacing w:after="0" w:line="320" w:lineRule="exact"/>
        <w:ind w:left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8.</w:t>
      </w:r>
      <w:r w:rsidR="00A5299F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6</w:t>
      </w:r>
      <w:r w:rsidR="00DC4AE9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.1</w:t>
      </w:r>
      <w:r w:rsidR="00FA4840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Para liberação da medição/pagamento de todo e quaisquer serviços executados os mesmos deverão ser aceitos/liberados/aprovados por parte da CONTRATANTE, inclusive com apresentação de toda documentação necessária ou solicitada para a comprovação e aprovação do </w:t>
      </w:r>
      <w:r w:rsidR="00E078A7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sistema da qualidade e de meio ambiente 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envolvida nos trabalhos</w:t>
      </w:r>
      <w:r w:rsidR="00677AC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D0F2698" w14:textId="77777777" w:rsidR="003B5408" w:rsidRPr="00495362" w:rsidRDefault="003B5408" w:rsidP="00404659">
      <w:pPr>
        <w:pStyle w:val="Recuodecorpodetexto2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312C08A" w14:textId="35E319A6" w:rsidR="00FA4840" w:rsidRPr="00495362" w:rsidRDefault="00BD127E" w:rsidP="00404659">
      <w:pPr>
        <w:pStyle w:val="Recuodecorpodetexto2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8.</w:t>
      </w:r>
      <w:r w:rsidR="00A5299F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6</w:t>
      </w:r>
      <w:r w:rsidR="00110780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.2</w:t>
      </w:r>
      <w:r w:rsidR="00FA4840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Após aprovação da medição, a data para pagamento será programad</w:t>
      </w:r>
      <w:r w:rsidR="00E155C9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da</w:t>
      </w:r>
      <w:r w:rsidR="00C41BCC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seguinte forma: nos dias 10 e 25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subsequente aos </w:t>
      </w:r>
      <w:r w:rsidR="00D87742"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0 dias após a emissão da nota fiscal. Caso a data programada para pagamento </w:t>
      </w:r>
      <w:r w:rsidR="00E155C9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coincida com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feriado ou final de semana, o pagamento será automaticamente programado para o próximo dia útil.</w:t>
      </w:r>
    </w:p>
    <w:p w14:paraId="6C54D31F" w14:textId="2A5AC37F" w:rsidR="003B5408" w:rsidRPr="00495362" w:rsidRDefault="003B5408" w:rsidP="00404659">
      <w:pPr>
        <w:pStyle w:val="Recuodecorpodetexto2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1713CA9" w14:textId="67CF0BA6" w:rsidR="00FA4840" w:rsidRPr="00495362" w:rsidRDefault="00BD127E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8</w:t>
      </w:r>
      <w:r w:rsidR="00C41BCC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.7</w:t>
      </w:r>
      <w:r w:rsid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4A7122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 pagamentos e faturas serão efetuados, quanto autorizados, em nome da Concessionária </w:t>
      </w:r>
      <w:r w:rsidR="004C3F35">
        <w:rPr>
          <w:rFonts w:asciiTheme="minorHAnsi" w:hAnsiTheme="minorHAnsi" w:cstheme="minorHAnsi"/>
          <w:color w:val="000000" w:themeColor="text1"/>
          <w:sz w:val="24"/>
          <w:szCs w:val="24"/>
        </w:rPr>
        <w:t>Águas do Rio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por ela pagas.</w:t>
      </w:r>
    </w:p>
    <w:p w14:paraId="402B3596" w14:textId="77777777" w:rsidR="00E155C9" w:rsidRPr="00495362" w:rsidRDefault="00E155C9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030E0A9" w14:textId="0CFED805" w:rsidR="00FA4840" w:rsidRPr="00495362" w:rsidRDefault="00BD127E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8</w:t>
      </w:r>
      <w:r w:rsidR="00C41BCC" w:rsidRP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.8</w:t>
      </w:r>
      <w:r w:rsidR="002E73D8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.</w:t>
      </w:r>
      <w:r w:rsidR="004A7122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Eventuais perdas</w:t>
      </w:r>
      <w:r w:rsidR="002E6B3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2E6B3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retrabalhos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ou excessos</w:t>
      </w:r>
      <w:r w:rsidR="005F672B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serão descontadas da medição da CONTRATADA, não cabendo a CONTRATADA</w:t>
      </w:r>
      <w:r w:rsidR="00A56A2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ressarcimento ou compensação a qualquer título. </w:t>
      </w:r>
    </w:p>
    <w:p w14:paraId="621303CD" w14:textId="77777777" w:rsidR="00546402" w:rsidRPr="00495362" w:rsidRDefault="00546402" w:rsidP="00404659">
      <w:pPr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C863743" w14:textId="77777777" w:rsidR="00FA4840" w:rsidRPr="00495362" w:rsidRDefault="00FA4840" w:rsidP="00404659">
      <w:pPr>
        <w:numPr>
          <w:ilvl w:val="0"/>
          <w:numId w:val="19"/>
        </w:numPr>
        <w:autoSpaceDE w:val="0"/>
        <w:autoSpaceDN w:val="0"/>
        <w:spacing w:after="0" w:line="320" w:lineRule="exact"/>
        <w:ind w:left="357" w:hanging="357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AMPLITUDE DOS SERVIÇOS</w:t>
      </w:r>
    </w:p>
    <w:p w14:paraId="6A4D87AF" w14:textId="77777777" w:rsidR="00E155C9" w:rsidRPr="00495362" w:rsidRDefault="00E155C9" w:rsidP="00404659">
      <w:pPr>
        <w:autoSpaceDE w:val="0"/>
        <w:autoSpaceDN w:val="0"/>
        <w:spacing w:after="0" w:line="320" w:lineRule="exact"/>
        <w:ind w:left="357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7A0F582" w14:textId="4DE2029A" w:rsidR="00E155C9" w:rsidRPr="00304869" w:rsidRDefault="0024547C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Os serviços ora cotados serão todos aqueles necessários para </w:t>
      </w:r>
      <w:r w:rsidRPr="00A8768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 total e completa</w:t>
      </w:r>
      <w:r w:rsidR="00DA1DAA" w:rsidRPr="00DA1DA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implantação</w:t>
      </w:r>
      <w:r w:rsidR="0014184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A87685" w:rsidRPr="00A8768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de 06 elevatórias de esgoto do sistema CTS Farias e 01 elevatória de esgoto do sistema CTS Sarapuí</w:t>
      </w:r>
      <w:r w:rsidR="0014184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141844" w:rsidRPr="00BE24B4">
        <w:rPr>
          <w:rFonts w:asciiTheme="minorHAnsi" w:hAnsiTheme="minorHAnsi" w:cstheme="minorHAnsi"/>
          <w:color w:val="000000" w:themeColor="text1"/>
          <w:sz w:val="24"/>
          <w:szCs w:val="24"/>
        </w:rPr>
        <w:t>no município</w:t>
      </w:r>
      <w:r w:rsidR="0014184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41844" w:rsidRPr="00BE24B4">
        <w:rPr>
          <w:rFonts w:asciiTheme="minorHAnsi" w:hAnsiTheme="minorHAnsi" w:cstheme="minorHAnsi"/>
          <w:color w:val="000000" w:themeColor="text1"/>
          <w:sz w:val="24"/>
          <w:szCs w:val="24"/>
        </w:rPr>
        <w:t>de</w:t>
      </w:r>
      <w:r w:rsidR="00141844" w:rsidRPr="00BE24B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A87685">
        <w:rPr>
          <w:rFonts w:asciiTheme="minorHAnsi" w:hAnsiTheme="minorHAnsi" w:cstheme="minorHAnsi"/>
          <w:color w:val="000000" w:themeColor="text1"/>
          <w:sz w:val="24"/>
          <w:szCs w:val="24"/>
        </w:rPr>
        <w:t>Duque de Caxias</w:t>
      </w:r>
      <w:r w:rsidRPr="00141844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Assim, caberá a CONTRATADA, assumindo todos os ônus indicadas no item 1, estejam ou não descritos, contidos ou relacionados neste Termo de Referência.</w:t>
      </w:r>
    </w:p>
    <w:p w14:paraId="317D0851" w14:textId="3AE8E23A" w:rsidR="00FA4840" w:rsidRPr="00495362" w:rsidRDefault="00FA4840" w:rsidP="00404659">
      <w:pPr>
        <w:spacing w:after="0" w:line="320" w:lineRule="exact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Nota 1: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 determinação das quantidades dos serviços necessários para servir de base à elaboração da proposta comercial será de completa responsabilidade da </w:t>
      </w:r>
      <w:r w:rsidR="00540577">
        <w:rPr>
          <w:rFonts w:asciiTheme="minorHAnsi" w:hAnsiTheme="minorHAnsi" w:cstheme="minorHAnsi"/>
          <w:color w:val="000000" w:themeColor="text1"/>
          <w:sz w:val="24"/>
          <w:szCs w:val="24"/>
        </w:rPr>
        <w:t>proponente</w:t>
      </w:r>
      <w:r w:rsidR="00C41BCC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uma </w:t>
      </w:r>
      <w:r w:rsidR="00C41BCC"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>vez que a</w:t>
      </w:r>
      <w:r w:rsidR="008F71DF"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Planilha Orientativa de Quantidades, Preços e Critério de Medição</w:t>
      </w:r>
      <w:r w:rsidR="00C41BCC"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disponível (ANEXO X)</w:t>
      </w:r>
      <w:r w:rsidR="00BD127E"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>, é meramente orientativa</w:t>
      </w:r>
      <w:r w:rsidRPr="00B577F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F5FFF58" w14:textId="77777777" w:rsidR="00E155C9" w:rsidRPr="00495362" w:rsidRDefault="00E155C9" w:rsidP="00404659">
      <w:pPr>
        <w:spacing w:after="0" w:line="320" w:lineRule="exact"/>
        <w:ind w:left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4B4CC64" w14:textId="6D6F9543" w:rsidR="00FA4840" w:rsidRPr="00495362" w:rsidRDefault="00FA4840" w:rsidP="00404659">
      <w:pPr>
        <w:spacing w:after="0" w:line="320" w:lineRule="exact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Nota 2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Através da presente tomada de preços, a CONTRATANTE irá determinar e contratar todos os serviços necessários para a completa execução e conclusão do escopo deste Termo, como descrito no item 2. Caso a </w:t>
      </w:r>
      <w:r w:rsidR="0030695D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proponente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identifique a necessidade de executar algum serviço extraordinário, que esteja evidenciado no exame dos documentos fornecidos, deverá comunicar à CONTRATANTE para devido julgamento do assunto e, caso a questão seja julgada procedente, será solicitado aos demais proponentes que também computem em sua proposta os custos decorrentes.</w:t>
      </w:r>
    </w:p>
    <w:p w14:paraId="7D35BC74" w14:textId="77777777" w:rsidR="00E155C9" w:rsidRPr="00495362" w:rsidRDefault="00E155C9" w:rsidP="00404659">
      <w:pPr>
        <w:spacing w:after="0" w:line="320" w:lineRule="exact"/>
        <w:ind w:left="709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4711DE50" w14:textId="271E027D" w:rsidR="00FA4840" w:rsidRPr="00495362" w:rsidRDefault="00FA4840" w:rsidP="00404659">
      <w:pPr>
        <w:spacing w:after="0" w:line="320" w:lineRule="exact"/>
        <w:ind w:left="42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Dessa forma, após a contratação das obras, não serão considerados válidos pleitos para pagamentos de serviços extras, pois é de fato entendido que a CONTRATADA possui toda a </w:t>
      </w:r>
      <w:r w:rsidR="002247CC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xperiência e </w:t>
      </w:r>
      <w:r w:rsidR="002247CC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strutura necessária para realização de obras deste porte e escopo. </w:t>
      </w:r>
    </w:p>
    <w:p w14:paraId="3752F037" w14:textId="589128C6" w:rsidR="00E155C9" w:rsidRPr="00495362" w:rsidRDefault="00E155C9" w:rsidP="00404659">
      <w:pPr>
        <w:spacing w:after="0" w:line="320" w:lineRule="exact"/>
        <w:ind w:left="709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38A6F91" w14:textId="2BE61520" w:rsidR="00FA4840" w:rsidRPr="00495362" w:rsidRDefault="00AF7584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Os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trabalhos poderão ser executados em etapas conforme liberação das frentes de serviços, podendo inclusive ser paralisadas e retomadas posteriormente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conforme andamento das liberações que se fizerem necessários, não sendo considerados válidos pleitos para pagamentos destas paralisações/mobilizações e desmobilizações.</w:t>
      </w:r>
    </w:p>
    <w:p w14:paraId="40E6D29C" w14:textId="77777777" w:rsidR="004A7122" w:rsidRPr="00495362" w:rsidRDefault="004A7122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22A88B4" w14:textId="77777777" w:rsidR="00FA4840" w:rsidRPr="00495362" w:rsidRDefault="00FA4840" w:rsidP="00404659">
      <w:pPr>
        <w:numPr>
          <w:ilvl w:val="0"/>
          <w:numId w:val="19"/>
        </w:num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PRAZOS</w:t>
      </w:r>
    </w:p>
    <w:p w14:paraId="4E34F8F8" w14:textId="77777777" w:rsidR="00E155C9" w:rsidRPr="00495362" w:rsidRDefault="00E155C9" w:rsidP="00404659">
      <w:pPr>
        <w:suppressAutoHyphens/>
        <w:autoSpaceDE w:val="0"/>
        <w:autoSpaceDN w:val="0"/>
        <w:spacing w:after="0" w:line="320" w:lineRule="exact"/>
        <w:ind w:left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4CB6004" w14:textId="53D626A5" w:rsidR="00FA4840" w:rsidRPr="00495362" w:rsidRDefault="00FA4840" w:rsidP="00404659">
      <w:pPr>
        <w:numPr>
          <w:ilvl w:val="1"/>
          <w:numId w:val="19"/>
        </w:numPr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Entrega da Proposta</w:t>
      </w:r>
      <w:r w:rsidR="00085241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conforme Item 1.1;</w:t>
      </w:r>
    </w:p>
    <w:p w14:paraId="66B166F7" w14:textId="77777777" w:rsidR="00E155C9" w:rsidRPr="00495362" w:rsidRDefault="00E155C9" w:rsidP="00404659">
      <w:p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EF05AB4" w14:textId="3CB3EE2A" w:rsidR="00E155C9" w:rsidRPr="00060051" w:rsidRDefault="0024547C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6005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Para execução dos serviços: O menor prazo possível, a ser definida pela CONTRATADA, não excedendo o prazo de </w:t>
      </w:r>
      <w:r w:rsidR="00976FA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240</w:t>
      </w:r>
      <w:r w:rsidR="007E2345" w:rsidRPr="0006005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(</w:t>
      </w:r>
      <w:r w:rsidR="00976FA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duzentos</w:t>
      </w:r>
      <w:r w:rsidR="007E2345" w:rsidRPr="0006005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e </w:t>
      </w:r>
      <w:r w:rsidR="00976FAB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quarenta</w:t>
      </w:r>
      <w:r w:rsidR="007E2345" w:rsidRPr="0006005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) dias</w:t>
      </w:r>
      <w:r w:rsidR="00060051" w:rsidRPr="0006005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corridos</w:t>
      </w:r>
      <w:r w:rsidRPr="0006005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considerado </w:t>
      </w:r>
      <w:r w:rsidRPr="0006005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 total e completa </w:t>
      </w:r>
      <w:r w:rsidR="00F452AA" w:rsidRPr="0006005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e implantação </w:t>
      </w:r>
      <w:r w:rsidR="00060051" w:rsidRPr="0006005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de 06 elevatórias de esgoto do sistema CTS Farias e 01 elevatória de esgoto do sistema CTS Sarapuí</w:t>
      </w:r>
      <w:r w:rsidR="00C0008D" w:rsidRPr="0006005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no município de </w:t>
      </w:r>
      <w:r w:rsidR="00060051" w:rsidRPr="00060051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Duque de Caxias</w:t>
      </w:r>
      <w:r w:rsidR="00C0008D" w:rsidRPr="00060051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7294BC4" w14:textId="08C8CF93" w:rsidR="00E155C9" w:rsidRPr="0097220F" w:rsidRDefault="00DD5C52" w:rsidP="0097220F">
      <w:pPr>
        <w:numPr>
          <w:ilvl w:val="1"/>
          <w:numId w:val="19"/>
        </w:numPr>
        <w:suppressAutoHyphens/>
        <w:autoSpaceDE w:val="0"/>
        <w:autoSpaceDN w:val="0"/>
        <w:spacing w:before="240"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CONTRATADA está ciente que a Ordem de Serviço será emitida de acordo com a oportunidade e conveniência da CONTRATANTE em até 6 (seis) meses contados da assinatura do</w:t>
      </w:r>
      <w:r w:rsidR="00D0346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contrato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podendo, inclusive, não ser emitida, caso em que não haverá quaisquer ônus para as PARTES.  </w:t>
      </w:r>
    </w:p>
    <w:p w14:paraId="1B57103B" w14:textId="77777777" w:rsidR="00DD5C52" w:rsidRPr="00C0008D" w:rsidRDefault="00DD5C52" w:rsidP="0097220F">
      <w:pPr>
        <w:numPr>
          <w:ilvl w:val="1"/>
          <w:numId w:val="19"/>
        </w:numPr>
        <w:suppressAutoHyphens/>
        <w:autoSpaceDE w:val="0"/>
        <w:autoSpaceDN w:val="0"/>
        <w:spacing w:before="240"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Uma vez emitida e assinada pela CONTRATANTE no prazo a que se refere a cláusula 10.3, a CONTRATADA terá o prazo de 5 (cinco) dias úteis para assinar a Ordem de Serviço. Findo este prazo sem que a CONTRATADA a tenha assinado, poderão ser aplicadas multas de mora </w:t>
      </w:r>
      <w:r w:rsidRPr="00C000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por dia de atraso, nos termos da cláusula 17 do Anexo I – Condições Gerais, sem prejuízo do disposto na cláusula 10.6 abaixo.  </w:t>
      </w:r>
    </w:p>
    <w:p w14:paraId="592B4EC7" w14:textId="77777777" w:rsidR="00E155C9" w:rsidRPr="00C0008D" w:rsidRDefault="00E155C9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660E6BF" w14:textId="2E978F1F" w:rsidR="00DD5C52" w:rsidRPr="00C0008D" w:rsidRDefault="00DD5C52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000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As PARTES concordam que a CONTRATADA terá o prazo de até </w:t>
      </w:r>
      <w:r w:rsidR="00CF1D7F" w:rsidRPr="00CF1D7F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Pr="00CF1D7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CF1D7F" w:rsidRPr="00CF1D7F">
        <w:rPr>
          <w:rFonts w:asciiTheme="minorHAnsi" w:hAnsiTheme="minorHAnsi" w:cstheme="minorHAnsi"/>
          <w:color w:val="000000" w:themeColor="text1"/>
          <w:sz w:val="24"/>
          <w:szCs w:val="24"/>
        </w:rPr>
        <w:t>cinco</w:t>
      </w:r>
      <w:r w:rsidRPr="00CF1D7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dias corridos, a contar da data de assinatura da </w:t>
      </w:r>
      <w:r w:rsidRPr="00060051">
        <w:rPr>
          <w:rFonts w:asciiTheme="minorHAnsi" w:hAnsiTheme="minorHAnsi" w:cstheme="minorHAnsi"/>
          <w:color w:val="000000" w:themeColor="text1"/>
          <w:sz w:val="24"/>
          <w:szCs w:val="24"/>
        </w:rPr>
        <w:t>Ordem de Serviço, para iniciar a execução dos serviços</w:t>
      </w:r>
      <w:r w:rsidR="00310DF7" w:rsidRPr="0006005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até </w:t>
      </w:r>
      <w:r w:rsidR="00F451BF">
        <w:rPr>
          <w:rFonts w:asciiTheme="minorHAnsi" w:hAnsiTheme="minorHAnsi" w:cstheme="minorHAnsi"/>
          <w:color w:val="000000" w:themeColor="text1"/>
          <w:sz w:val="24"/>
          <w:szCs w:val="24"/>
        </w:rPr>
        <w:t>30</w:t>
      </w:r>
      <w:r w:rsidR="00310DF7" w:rsidRPr="0006005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060051" w:rsidRPr="00060051">
        <w:rPr>
          <w:rFonts w:asciiTheme="minorHAnsi" w:hAnsiTheme="minorHAnsi" w:cstheme="minorHAnsi"/>
          <w:color w:val="000000" w:themeColor="text1"/>
          <w:sz w:val="24"/>
          <w:szCs w:val="24"/>
        </w:rPr>
        <w:t>Cinco</w:t>
      </w:r>
      <w:r w:rsidR="00310DF7" w:rsidRPr="00060051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="00310DF7" w:rsidRPr="00C000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10DF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dias corridos para a </w:t>
      </w:r>
      <w:r w:rsidRPr="00CF1D7F">
        <w:rPr>
          <w:rFonts w:asciiTheme="minorHAnsi" w:hAnsiTheme="minorHAnsi" w:cstheme="minorHAnsi"/>
          <w:color w:val="000000" w:themeColor="text1"/>
          <w:sz w:val="24"/>
          <w:szCs w:val="24"/>
        </w:rPr>
        <w:t>entrega dos equipamentos.</w:t>
      </w:r>
    </w:p>
    <w:p w14:paraId="7F0C48DD" w14:textId="77777777" w:rsidR="00E155C9" w:rsidRPr="00C0008D" w:rsidRDefault="00E155C9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76AB9BD" w14:textId="59077BA6" w:rsidR="00807823" w:rsidRPr="00495362" w:rsidRDefault="00DD5C52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Caso a CONTRATADA, por qualquer razão, desista da execução dos serviços/entrega dos equipamentos em data posterior à assinatura </w:t>
      </w:r>
      <w:r w:rsidR="00D0346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deste contrato e anterior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à emissão da Ordem de Serviço, e desde que observado o prazo da cláusula 10.3, a CONTRATANTE poderá aplicar multa não compensatória equivalente a 0,5% (meio por cento) do valor total </w:t>
      </w:r>
      <w:r w:rsidR="00305F53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do cont</w:t>
      </w:r>
      <w:r w:rsidR="00F24DC1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rato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que deverá ser paga em favor da CONTRATANTE em até 10 (dez) dias úteis a contar da entrega da notificação da CONTRATANTE à CONTRATADA.</w:t>
      </w:r>
    </w:p>
    <w:p w14:paraId="59D9A0EB" w14:textId="77777777" w:rsidR="00E155C9" w:rsidRPr="00495362" w:rsidRDefault="00E155C9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D387541" w14:textId="27204B3A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Atendimento à Prazos</w:t>
      </w:r>
      <w:r w:rsidR="002E73D8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2861C864" w14:textId="77777777" w:rsidR="00601A15" w:rsidRPr="00495362" w:rsidRDefault="00601A15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9F72317" w14:textId="1E4F6877" w:rsidR="00FA4840" w:rsidRPr="00495362" w:rsidRDefault="00FA4840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Serão considerados como “Prazos” na metodologia de execução, tanto a data de conclusão da obra, quanto os marcos intermediários relacionados no item </w:t>
      </w:r>
      <w:r w:rsidR="00F609D8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10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637197">
        <w:rPr>
          <w:rFonts w:asciiTheme="minorHAnsi" w:hAnsiTheme="minorHAnsi" w:cstheme="minorHAnsi"/>
          <w:color w:val="000000" w:themeColor="text1"/>
          <w:sz w:val="24"/>
          <w:szCs w:val="24"/>
        </w:rPr>
        <w:t>7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.1. </w:t>
      </w:r>
    </w:p>
    <w:p w14:paraId="2EF57C40" w14:textId="77777777" w:rsidR="00601A15" w:rsidRPr="00495362" w:rsidRDefault="00601A15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90A1972" w14:textId="77777777" w:rsidR="00FA4840" w:rsidRPr="00495362" w:rsidRDefault="00FA4840" w:rsidP="00404659">
      <w:pPr>
        <w:numPr>
          <w:ilvl w:val="2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Marcos Intermediários: </w:t>
      </w:r>
    </w:p>
    <w:p w14:paraId="12BA2DB7" w14:textId="77777777" w:rsidR="00BE3725" w:rsidRPr="00495362" w:rsidRDefault="00BE3725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37F206E" w14:textId="77777777" w:rsidR="00FA4840" w:rsidRPr="00495362" w:rsidRDefault="00FA4840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Serão consideradas como Marcos Intermediários a execução e conclusão dos serviços efetivamente aceitos, liberados e aprovados. Estes marcos deverão ser devidamente extraídos do cronograma físico-financeiro declarado pela CONTRATADA e formalmente aprovado pela CONTRATANTE. O cumprimento dos marcos efetivamente executado, concluídos, aceitos, liberados e aprovados será adotado como critério para liberação de retenções associadas ao desempenho e das sanções previstas no contrato.</w:t>
      </w:r>
    </w:p>
    <w:p w14:paraId="6253DA8C" w14:textId="77777777" w:rsidR="00601A15" w:rsidRPr="00495362" w:rsidRDefault="00601A15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0F0BD2BD" w14:textId="77777777" w:rsidR="00FA4840" w:rsidRPr="00495362" w:rsidRDefault="00FA4840" w:rsidP="00404659">
      <w:pPr>
        <w:pStyle w:val="PargrafodaLista"/>
        <w:numPr>
          <w:ilvl w:val="2"/>
          <w:numId w:val="19"/>
        </w:numPr>
        <w:suppressAutoHyphens/>
        <w:spacing w:after="0" w:line="320" w:lineRule="exact"/>
        <w:ind w:left="0" w:firstLine="0"/>
        <w:contextualSpacing w:val="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Retenções associadas ao Desempenho de Cronograma: </w:t>
      </w:r>
    </w:p>
    <w:p w14:paraId="424C5DAD" w14:textId="77777777" w:rsidR="00601A15" w:rsidRPr="00495362" w:rsidRDefault="00601A15" w:rsidP="00404659">
      <w:pPr>
        <w:pStyle w:val="PargrafodaLista"/>
        <w:suppressAutoHyphens/>
        <w:spacing w:after="0" w:line="320" w:lineRule="exact"/>
        <w:ind w:left="0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AEEA83C" w14:textId="3B9448FA" w:rsidR="00601A15" w:rsidRDefault="00562A31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62A31">
        <w:rPr>
          <w:rFonts w:asciiTheme="minorHAnsi" w:hAnsiTheme="minorHAnsi" w:cstheme="minorHAnsi"/>
          <w:color w:val="000000" w:themeColor="text1"/>
          <w:sz w:val="24"/>
          <w:szCs w:val="24"/>
        </w:rPr>
        <w:t>A CONTRATANTE reterá, de cada pagamento devido à CONTRATADA, o valor correspondente a 5% (cinco por cento) do valor bruto previsto em cada medição mensal, a título de garantia do cumprimento dos marcos intermediários constantes do cronograma físico-financeiro declarado, bem como das obrigações assumidas pela CONTRATADA neste Instrumento e demais anexos. Caso os valores retidos a título de caução não sejam suficientes para liquidar os débitos de responsabilidade da CONTRATADA, a CONTRATANTE está expressamente autorizada a reter qualquer crédito por serviços prestados pela CONTRATADA, seja em função deste instrumento, seja de outro ajuste assinado entre as partes.</w:t>
      </w:r>
    </w:p>
    <w:p w14:paraId="2DCE8ACA" w14:textId="77777777" w:rsidR="00562A31" w:rsidRPr="00495362" w:rsidRDefault="00562A31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46EA4F00" w14:textId="77777777" w:rsidR="00FA4840" w:rsidRPr="00495362" w:rsidRDefault="00FA4840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Estas retenções serão liberadas à CONTRATADA, no mês subsequente e sempre que houver pleno atendimento dos prazos e obrigações estipulados.</w:t>
      </w:r>
    </w:p>
    <w:p w14:paraId="49A2C45C" w14:textId="77777777" w:rsidR="00601A15" w:rsidRPr="00495362" w:rsidRDefault="00601A15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25E591B6" w14:textId="2F5B472A" w:rsidR="00FA4840" w:rsidRPr="00495362" w:rsidRDefault="00CB7563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Essas retenções poderão ainda ser utilizadas </w:t>
      </w:r>
      <w:r w:rsidR="0024728A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="00FA4840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aso a CONTRATADA abandone ou paralise as obras ou serviços antes de seu término, sem prejuízo das penalidades previstas no Instrumento, bem como da cobrança dos demais prejuízos causados a CONTRATANTE.</w:t>
      </w:r>
      <w:r w:rsidR="007F0C5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20A0F507" w14:textId="77777777" w:rsidR="00601A15" w:rsidRPr="00495362" w:rsidRDefault="00601A15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7313BD5E" w14:textId="77777777" w:rsidR="00FA4840" w:rsidRPr="00495362" w:rsidRDefault="00FA4840" w:rsidP="00404659">
      <w:pPr>
        <w:pStyle w:val="PargrafodaLista"/>
        <w:numPr>
          <w:ilvl w:val="2"/>
          <w:numId w:val="19"/>
        </w:numPr>
        <w:suppressAutoHyphens/>
        <w:spacing w:after="0" w:line="320" w:lineRule="exact"/>
        <w:ind w:left="0" w:firstLine="0"/>
        <w:contextualSpacing w:val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Não atendimento aos Prazos e Marcos Intermediários: Multa moratória </w:t>
      </w:r>
    </w:p>
    <w:p w14:paraId="3B4BA645" w14:textId="77777777" w:rsidR="00601A15" w:rsidRPr="00495362" w:rsidRDefault="00601A15" w:rsidP="00404659">
      <w:pPr>
        <w:pStyle w:val="PargrafodaLista"/>
        <w:suppressAutoHyphens/>
        <w:spacing w:after="0" w:line="320" w:lineRule="exact"/>
        <w:ind w:left="0"/>
        <w:contextualSpacing w:val="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5754BF93" w14:textId="4E98C032" w:rsidR="00FA4840" w:rsidRPr="00495362" w:rsidRDefault="008F758C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F758C">
        <w:rPr>
          <w:rFonts w:asciiTheme="minorHAnsi" w:hAnsiTheme="minorHAnsi" w:cstheme="minorHAnsi"/>
          <w:color w:val="000000" w:themeColor="text1"/>
          <w:sz w:val="24"/>
          <w:szCs w:val="24"/>
        </w:rPr>
        <w:t>Sem prejuízo das penalidades previstas no contrato, o não atendimento, por parte da CONTRATADA, aos marcos intermediários estabelecidos caracterizará infração contratual, constituindo motivo suficiente para, a exclusivo critério da CONTRATANTE, suprimir, em parte ou na totalidade, o objeto do contrato, de forma a garantir a conclusão da obra no prazo determinado.</w:t>
      </w:r>
      <w:r w:rsidRPr="008F758C">
        <w:rPr>
          <w:rFonts w:asciiTheme="minorHAnsi" w:hAnsiTheme="minorHAnsi" w:cstheme="minorHAnsi"/>
          <w:color w:val="000000" w:themeColor="text1"/>
          <w:sz w:val="24"/>
          <w:szCs w:val="24"/>
        </w:rPr>
        <w:br/>
        <w:t>A aplicação da multa moratória prevista no subitem 10.7.2 não afetará as demais penalidades previstas no contrato, decorrentes da inobservância das obrigações ali assumidas.</w:t>
      </w:r>
    </w:p>
    <w:p w14:paraId="69465120" w14:textId="77777777" w:rsidR="00FA4840" w:rsidRPr="00495362" w:rsidRDefault="00FA4840" w:rsidP="00404659">
      <w:pPr>
        <w:suppressAutoHyphens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9A339F3" w14:textId="77777777" w:rsidR="00FA4840" w:rsidRPr="00495362" w:rsidRDefault="00FA4840" w:rsidP="00404659">
      <w:pPr>
        <w:numPr>
          <w:ilvl w:val="0"/>
          <w:numId w:val="19"/>
        </w:num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SEGUROS </w:t>
      </w:r>
    </w:p>
    <w:p w14:paraId="234557C3" w14:textId="77777777" w:rsidR="00601A15" w:rsidRPr="00495362" w:rsidRDefault="00601A15" w:rsidP="00404659">
      <w:pPr>
        <w:suppressAutoHyphens/>
        <w:autoSpaceDE w:val="0"/>
        <w:autoSpaceDN w:val="0"/>
        <w:spacing w:after="0" w:line="320" w:lineRule="exact"/>
        <w:ind w:left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E839A88" w14:textId="32E9F6E4" w:rsidR="00601A15" w:rsidRPr="00576F9E" w:rsidRDefault="00FA4840" w:rsidP="00404659">
      <w:pPr>
        <w:pStyle w:val="PargrafodaLista"/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CONTRATADA providenciará a contratação da apólice de seguro, com as seguintes coberturas:</w:t>
      </w:r>
    </w:p>
    <w:p w14:paraId="50CFA0E7" w14:textId="515A1442" w:rsidR="00601A15" w:rsidRPr="00C0008D" w:rsidRDefault="00FA4840" w:rsidP="00576F9E">
      <w:pPr>
        <w:numPr>
          <w:ilvl w:val="0"/>
          <w:numId w:val="13"/>
        </w:numPr>
        <w:autoSpaceDE w:val="0"/>
        <w:autoSpaceDN w:val="0"/>
        <w:adjustRightInd w:val="0"/>
        <w:spacing w:before="240"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Responsabilidade Civil Geral e Cruzada com Importância Segurada (I.S.) de R$ 200.000,00 (duzentos mil reais) ou 100% (cem por cento) do valor do </w:t>
      </w:r>
      <w:r w:rsidR="00D0346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contrato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prevalecendo o que for maior, incluindo </w:t>
      </w:r>
      <w:r w:rsidR="00A56A2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sublimite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para </w:t>
      </w:r>
      <w:r w:rsidR="000202F6">
        <w:rPr>
          <w:rFonts w:asciiTheme="minorHAnsi" w:hAnsiTheme="minorHAnsi" w:cstheme="minorHAnsi"/>
          <w:color w:val="000000" w:themeColor="text1"/>
          <w:sz w:val="24"/>
          <w:szCs w:val="24"/>
        </w:rPr>
        <w:t>d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anos </w:t>
      </w:r>
      <w:r w:rsidR="000202F6">
        <w:rPr>
          <w:rFonts w:asciiTheme="minorHAnsi" w:hAnsiTheme="minorHAnsi" w:cstheme="minorHAnsi"/>
          <w:color w:val="000000" w:themeColor="text1"/>
          <w:sz w:val="24"/>
          <w:szCs w:val="24"/>
        </w:rPr>
        <w:t>m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orais de 20% (vinte por cento) da I.S.</w:t>
      </w:r>
    </w:p>
    <w:p w14:paraId="42F7AAC8" w14:textId="77777777" w:rsidR="00FA4840" w:rsidRPr="00495362" w:rsidRDefault="00FA4840" w:rsidP="00576F9E">
      <w:pPr>
        <w:pStyle w:val="PargrafodaLista"/>
        <w:numPr>
          <w:ilvl w:val="1"/>
          <w:numId w:val="19"/>
        </w:numPr>
        <w:suppressAutoHyphens/>
        <w:autoSpaceDE w:val="0"/>
        <w:autoSpaceDN w:val="0"/>
        <w:spacing w:before="240"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 pagamento do prêmio é de inteira responsabilidade da CONTRATADA, que desde já autoriza a emissão dos respectivos documentos de pagamento da seguradora em seu nome.</w:t>
      </w:r>
    </w:p>
    <w:p w14:paraId="325F9E50" w14:textId="77777777" w:rsidR="00E2545C" w:rsidRPr="00495362" w:rsidRDefault="00E2545C" w:rsidP="00404659">
      <w:pPr>
        <w:pStyle w:val="PargrafodaLista"/>
        <w:suppressAutoHyphens/>
        <w:autoSpaceDE w:val="0"/>
        <w:autoSpaceDN w:val="0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9492CDF" w14:textId="5995654D" w:rsidR="00FA4840" w:rsidRPr="00495362" w:rsidRDefault="00FA4840" w:rsidP="00404659">
      <w:pPr>
        <w:pStyle w:val="PargrafodaLista"/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No caso do pagamento do prêmio em mais de uma parcela, a CONTRATADA deverá apresentar o comprovante de pagamento de cada uma delas em até 5 (cinco) dias após o vencimento </w:t>
      </w:r>
      <w:r w:rsidR="006904D9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desta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74B1744" w14:textId="77777777" w:rsidR="00E2545C" w:rsidRPr="00495362" w:rsidRDefault="00E2545C" w:rsidP="00404659">
      <w:pPr>
        <w:pStyle w:val="PargrafodaLista"/>
        <w:suppressAutoHyphens/>
        <w:autoSpaceDE w:val="0"/>
        <w:autoSpaceDN w:val="0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6C864A6" w14:textId="77777777" w:rsidR="00FA4840" w:rsidRPr="00495362" w:rsidRDefault="00FA4840" w:rsidP="00404659">
      <w:pPr>
        <w:pStyle w:val="PargrafodaLista"/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 atraso no pagamento de quaisquer das parcelas do prêmio implicará em multa para a CONTRATADA no valor de 2 (duas) vezes a quantia em mora, além dos encargos contratuais previstos no documento de pagamento à seguradora.</w:t>
      </w:r>
    </w:p>
    <w:p w14:paraId="50C9D8B8" w14:textId="77777777" w:rsidR="00E2545C" w:rsidRPr="00495362" w:rsidRDefault="00E2545C" w:rsidP="00404659">
      <w:pPr>
        <w:pStyle w:val="PargrafodaLista"/>
        <w:suppressAutoHyphens/>
        <w:autoSpaceDE w:val="0"/>
        <w:autoSpaceDN w:val="0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A8BEF52" w14:textId="47B14EBC" w:rsidR="00FA4840" w:rsidRPr="00495362" w:rsidRDefault="00FA4840" w:rsidP="00404659">
      <w:pPr>
        <w:pStyle w:val="PargrafodaLista"/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CONTRATADA não poderá cancelar, suspender, modificar ou substituir as </w:t>
      </w:r>
      <w:r w:rsidR="00ED7D53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pólices de </w:t>
      </w:r>
      <w:r w:rsidR="00ED7D53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eguros sem prévia autorização por escrito da </w:t>
      </w:r>
      <w:r w:rsidR="00AE4358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CONTRATANTE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, sob</w:t>
      </w:r>
      <w:r w:rsidR="0091772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pena de aplicação de multa no valor de 20% do </w:t>
      </w:r>
      <w:r w:rsidR="00D0346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contrato.</w:t>
      </w:r>
    </w:p>
    <w:p w14:paraId="15690CE2" w14:textId="77777777" w:rsidR="00E2545C" w:rsidRPr="00495362" w:rsidRDefault="00E2545C" w:rsidP="00404659">
      <w:pPr>
        <w:pStyle w:val="PargrafodaLista"/>
        <w:suppressAutoHyphens/>
        <w:autoSpaceDE w:val="0"/>
        <w:autoSpaceDN w:val="0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A2009BF" w14:textId="77777777" w:rsidR="00FA4840" w:rsidRPr="00495362" w:rsidRDefault="00FA4840" w:rsidP="00404659">
      <w:pPr>
        <w:pStyle w:val="PargrafodaLista"/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No contrato será indicado pela CONTRATANTE as </w:t>
      </w:r>
      <w:r w:rsidR="00A56A24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cosseguradas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que deverão constar obrigatoriamente na apólice deste seguro.</w:t>
      </w:r>
    </w:p>
    <w:p w14:paraId="3A22E7D0" w14:textId="77777777" w:rsidR="00E2545C" w:rsidRPr="00495362" w:rsidRDefault="00E2545C" w:rsidP="00404659">
      <w:pPr>
        <w:pStyle w:val="PargrafodaLista"/>
        <w:suppressAutoHyphens/>
        <w:autoSpaceDE w:val="0"/>
        <w:autoSpaceDN w:val="0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823E11D" w14:textId="77777777" w:rsidR="00FA4840" w:rsidRPr="00495362" w:rsidRDefault="00FA4840" w:rsidP="00404659">
      <w:pPr>
        <w:pStyle w:val="PargrafodaLista"/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É de responsabilidade da CONTRATADA os custos com a prorrogação de vigência dos seguros de riscos de engenharia por conta de atrasos na entrega das obras.</w:t>
      </w:r>
    </w:p>
    <w:p w14:paraId="43800B79" w14:textId="77777777" w:rsidR="00E2545C" w:rsidRPr="00495362" w:rsidRDefault="00E2545C" w:rsidP="00404659">
      <w:pPr>
        <w:pStyle w:val="PargrafodaLista"/>
        <w:suppressAutoHyphens/>
        <w:autoSpaceDE w:val="0"/>
        <w:autoSpaceDN w:val="0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244F70D" w14:textId="2C64A5F7" w:rsidR="00E2545C" w:rsidRPr="00495362" w:rsidRDefault="00FA4840" w:rsidP="00404659">
      <w:pPr>
        <w:pStyle w:val="PargrafodaLista"/>
        <w:numPr>
          <w:ilvl w:val="2"/>
          <w:numId w:val="19"/>
        </w:numPr>
        <w:autoSpaceDE w:val="0"/>
        <w:autoSpaceDN w:val="0"/>
        <w:adjustRightInd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Riscos de Engenharia com a </w:t>
      </w:r>
      <w:r w:rsidR="003C780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I.S.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correspondente a 100% do </w:t>
      </w:r>
      <w:r w:rsidR="00D0346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contrato.</w:t>
      </w:r>
    </w:p>
    <w:p w14:paraId="1A2F4275" w14:textId="77777777" w:rsidR="006904D9" w:rsidRPr="00495362" w:rsidRDefault="006904D9" w:rsidP="00404659">
      <w:pPr>
        <w:pStyle w:val="PargrafodaLista"/>
        <w:autoSpaceDE w:val="0"/>
        <w:autoSpaceDN w:val="0"/>
        <w:adjustRightInd w:val="0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AC67C3F" w14:textId="77777777" w:rsidR="00FA4840" w:rsidRPr="00495362" w:rsidRDefault="00FA4840" w:rsidP="00404659">
      <w:pPr>
        <w:pStyle w:val="PargrafodaLista"/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CONTRATANTE deverá aprovar previamente a apólice e a seguradora contratada.</w:t>
      </w:r>
    </w:p>
    <w:p w14:paraId="3B996483" w14:textId="77777777" w:rsidR="0091772B" w:rsidRPr="00495362" w:rsidRDefault="0091772B" w:rsidP="00404659">
      <w:pPr>
        <w:spacing w:after="0" w:line="32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6B1D773" w14:textId="77777777" w:rsidR="00FA4840" w:rsidRPr="00495362" w:rsidRDefault="00FA4840" w:rsidP="00404659">
      <w:pPr>
        <w:pStyle w:val="PargrafodaLista"/>
        <w:numPr>
          <w:ilvl w:val="0"/>
          <w:numId w:val="19"/>
        </w:numPr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GARANTIAS</w:t>
      </w:r>
    </w:p>
    <w:p w14:paraId="46FDE7D8" w14:textId="77777777" w:rsidR="004551A7" w:rsidRPr="00495362" w:rsidRDefault="004551A7" w:rsidP="00404659">
      <w:pPr>
        <w:pStyle w:val="PargrafodaLista"/>
        <w:autoSpaceDE w:val="0"/>
        <w:autoSpaceDN w:val="0"/>
        <w:spacing w:after="0" w:line="320" w:lineRule="exact"/>
        <w:ind w:left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FA312CB" w14:textId="73585E99" w:rsidR="0024547C" w:rsidRPr="00495362" w:rsidRDefault="000F61E1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BD127E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2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.1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="0024547C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CONTRATANTE procederá à retenção, de 5% do valor </w:t>
      </w:r>
      <w:r w:rsidR="00235D6A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bruto</w:t>
      </w:r>
      <w:r w:rsidR="0024547C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da medição mensal, que será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</w:t>
      </w:r>
      <w:r w:rsidR="0024547C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devolvido à CONTRATADA 12 meses após a execução e conclusão do serviço, conforme prescreve o Anexo I</w:t>
      </w:r>
      <w:r w:rsidR="0005330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Condições Gerais anexo</w:t>
      </w:r>
      <w:r w:rsidR="00EC0FE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 essa</w:t>
      </w:r>
      <w:r w:rsidR="0024547C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tomada de preço.</w:t>
      </w:r>
    </w:p>
    <w:p w14:paraId="2167F3F9" w14:textId="77777777" w:rsidR="00601A15" w:rsidRPr="00495362" w:rsidRDefault="00601A15" w:rsidP="00404659">
      <w:pPr>
        <w:suppressAutoHyphens/>
        <w:autoSpaceDE w:val="0"/>
        <w:autoSpaceDN w:val="0"/>
        <w:spacing w:after="0" w:line="320" w:lineRule="exact"/>
        <w:ind w:left="480" w:hanging="48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E14E28A" w14:textId="77777777" w:rsidR="00FA4840" w:rsidRPr="00495362" w:rsidRDefault="00FA4840" w:rsidP="00404659">
      <w:pPr>
        <w:numPr>
          <w:ilvl w:val="2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Inclusive a devolução da caução, está vinculada ao cumprimento de todas as obrigações acima mencionadas da prestação total dos serviços ora contratados, e da inexistência de quaisquer pendências oriunda do presente Instrumento Contratual.</w:t>
      </w:r>
    </w:p>
    <w:p w14:paraId="6243BE71" w14:textId="77777777" w:rsidR="00FA4840" w:rsidRPr="00495362" w:rsidRDefault="00FA4840" w:rsidP="00404659">
      <w:pPr>
        <w:pStyle w:val="PargrafodaLista"/>
        <w:spacing w:after="0" w:line="320" w:lineRule="exact"/>
        <w:ind w:left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BEDEDFC" w14:textId="77777777" w:rsidR="00FA4840" w:rsidRPr="00495362" w:rsidRDefault="00FA4840" w:rsidP="00404659">
      <w:pPr>
        <w:numPr>
          <w:ilvl w:val="0"/>
          <w:numId w:val="19"/>
        </w:numPr>
        <w:spacing w:after="0" w:line="320" w:lineRule="exact"/>
        <w:ind w:left="0" w:firstLine="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PENALIDADES</w:t>
      </w:r>
    </w:p>
    <w:p w14:paraId="226D42A1" w14:textId="77777777" w:rsidR="00601A15" w:rsidRPr="00495362" w:rsidRDefault="00601A15" w:rsidP="00404659">
      <w:pPr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DD73B27" w14:textId="77F0A4C4" w:rsidR="00786395" w:rsidRPr="00DD42CF" w:rsidRDefault="00FA4840" w:rsidP="00786395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CONTRATADA deverá finalizar a obra dentro do prazo programado, sob</w:t>
      </w:r>
      <w:r w:rsidR="0091772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pena de multa de 5% (cinco por cento) sobre o valor total do </w:t>
      </w:r>
      <w:r w:rsidR="00D0346B">
        <w:rPr>
          <w:rFonts w:asciiTheme="minorHAnsi" w:hAnsiTheme="minorHAnsi" w:cstheme="minorHAnsi"/>
          <w:color w:val="000000" w:themeColor="text1"/>
          <w:sz w:val="24"/>
          <w:szCs w:val="24"/>
        </w:rPr>
        <w:t>c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ontrato, bem como R$ 1.000,00 (mil reais) por dia de atraso.</w:t>
      </w:r>
    </w:p>
    <w:p w14:paraId="298BFA84" w14:textId="77777777" w:rsidR="00FA4840" w:rsidRPr="00495362" w:rsidRDefault="00FA4840" w:rsidP="00404659">
      <w:pPr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A166A33" w14:textId="77777777" w:rsidR="00FA4840" w:rsidRPr="00495362" w:rsidRDefault="00FA4840" w:rsidP="00404659">
      <w:pPr>
        <w:numPr>
          <w:ilvl w:val="0"/>
          <w:numId w:val="19"/>
        </w:numPr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DOCUMENTOS</w:t>
      </w:r>
    </w:p>
    <w:p w14:paraId="5F8C8136" w14:textId="77777777" w:rsidR="00601A15" w:rsidRPr="00495362" w:rsidRDefault="00601A15" w:rsidP="00404659">
      <w:pPr>
        <w:spacing w:after="0" w:line="320" w:lineRule="exact"/>
        <w:ind w:left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EBE1EE9" w14:textId="2CAA208F" w:rsidR="001666FC" w:rsidRPr="00AD2301" w:rsidRDefault="00FA4840" w:rsidP="00AD2301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Todos os custos da CONTRATANTE, com pessoal técnico, serviços de reparos, fiscalização dos trabalhos, materiais eventualmente fornecidos, referentes serviços executados, por danos causados pela CONTRATADA ou terceiros a seus serviços serão ressarcidos pela CONTRATADA.</w:t>
      </w:r>
    </w:p>
    <w:p w14:paraId="6FB85C69" w14:textId="20CC3F3B" w:rsidR="001666FC" w:rsidRPr="00495362" w:rsidRDefault="001666FC" w:rsidP="00AD2301">
      <w:pPr>
        <w:numPr>
          <w:ilvl w:val="1"/>
          <w:numId w:val="19"/>
        </w:numPr>
        <w:suppressAutoHyphens/>
        <w:autoSpaceDE w:val="0"/>
        <w:autoSpaceDN w:val="0"/>
        <w:spacing w:before="240"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666FC">
        <w:rPr>
          <w:rFonts w:asciiTheme="minorHAnsi" w:hAnsiTheme="minorHAnsi" w:cstheme="minorHAnsi"/>
          <w:color w:val="000000" w:themeColor="text1"/>
          <w:sz w:val="24"/>
          <w:szCs w:val="24"/>
        </w:rPr>
        <w:t>A não observância, por parte da CONTRATADA, de qualquer dos procedimentos acima mencionados, no prazo estipulado pela CONTRATANTE, implicará o cancelamento, de pleno direito, do presente instrumento, independentemente das indenizações devidas.</w:t>
      </w:r>
    </w:p>
    <w:p w14:paraId="2EDB06C6" w14:textId="77777777" w:rsidR="00601A15" w:rsidRPr="00495362" w:rsidRDefault="00601A15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142BC5B" w14:textId="77777777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 empregado designado pela CONTRATANTE ou por sua CONTRATADA que acompanhará as execuções dos serviços poderá obstar, a qualquer tempo à execução dos serviços que infringirem as condições do presente Termo ou daqueles que contrariarem as normas de segurança aplicáveis, colocando em risco a segurança ou o meio ambiente com expedição da correspondente notificação, obrigando-se a CONTRATADA a acatar e cumprir as exigências que lhe forem feitas.</w:t>
      </w:r>
    </w:p>
    <w:p w14:paraId="404D6369" w14:textId="77777777" w:rsidR="00601A15" w:rsidRPr="00495362" w:rsidRDefault="00601A15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840A921" w14:textId="77777777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ação ou omissão, total ou parcial, do empregado pela CONTRATANTE ou por sua CONTRATADA no acompanhamento dos serviços, não excluem a integral e única responsabilidade da CONTRATADA pelos danos e/ou prejuízos que venham a ser causados a CONTRATANTE ou a terceiros, em decorrência da execução do objeto do presente Termo.</w:t>
      </w:r>
    </w:p>
    <w:p w14:paraId="25C72433" w14:textId="77777777" w:rsidR="006904D9" w:rsidRPr="00495362" w:rsidRDefault="006904D9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73A5280F" w14:textId="673474CF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 presente Termo de Referência será considerado revogado, de pleno direito, caso os fatores de riscos para a completa execução e conclusão das obras, não sejam eliminados pela CONTRATADA no prazo que lhe for determinado, expressamente, pela CONTRATANTE.</w:t>
      </w:r>
    </w:p>
    <w:p w14:paraId="7A87C0A9" w14:textId="77777777" w:rsidR="00557311" w:rsidRPr="00495362" w:rsidRDefault="00557311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1FEB5D2" w14:textId="66051D90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CONTRATADA responsabiliza-se desde já pelo pagamento integral dos danos e prejuízos, que por si ou seus prepostos, vier a causar direta ou indiretamente a CONTRATANTE e/ou terceiros, bem como pela correção dos defeitos nas instalações que construir e pelo pagamento de indenização, honorários de advogados, custas judiciais e outras despesas a que a CONTRATANTE ficar sujeita em consequência de ações movidas por terceiros prejudicados, até sentença final e sua execução.</w:t>
      </w:r>
    </w:p>
    <w:p w14:paraId="5375E066" w14:textId="77777777" w:rsidR="00557311" w:rsidRPr="00495362" w:rsidRDefault="00557311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3920232" w14:textId="5CDCB4D0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CONTRATADA será a única responsável por quaisquer acidentes de que possam ser vítimas seus empregados, prepostos ou terceiros por ele contratados, no de</w:t>
      </w:r>
      <w:r w:rsidR="0091772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sempenho de tarefas relativas </w:t>
      </w:r>
      <w:r w:rsidR="00E606AE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à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execução dos serviços objeto do presente Termo de Referência, responsabilizando-se ainda pelo cumprimento de todos os encargos sociais, trabalhistas e previdenciários a eles referentes.</w:t>
      </w:r>
    </w:p>
    <w:p w14:paraId="4F0D009D" w14:textId="77777777" w:rsidR="00557311" w:rsidRPr="00495362" w:rsidRDefault="00557311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36B07E3" w14:textId="77777777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 CONTRATADA obriga-se a respeitar e fazer com que seu pessoal ou terceiros a seu serviço, respeitem quaisquer instruções que venham a ser expedida pelo empregado designado pela CONTRATANTE ou por sua CONTRATADA que acompanha a execução dos serviços.</w:t>
      </w:r>
    </w:p>
    <w:p w14:paraId="08757C11" w14:textId="77777777" w:rsidR="00557311" w:rsidRPr="00495362" w:rsidRDefault="00557311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C1A737E" w14:textId="77777777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As responsabilidades civis, administrativas e penais por danos à saúde, segurança pública e ao meio ambiente, resultante de qualquer tipo de ocorrência em virtude da realização das obras e/ou serviços objeto do presente Termo de Referência, bem como da sua manutenção, será atribuível exclusivamente à CONTRATADA, que ficará obrigada ao pagamento de todos os prejuízos havidos pela CONTRATANTE bem como de quaisquer indenizações, multas, cumprimento da obrigação de fazer ou não fazer, que venham a ser pleiteadas ou impostas em virtude do evento ocasionado.</w:t>
      </w:r>
    </w:p>
    <w:p w14:paraId="18E80AED" w14:textId="77777777" w:rsidR="00557311" w:rsidRPr="00495362" w:rsidRDefault="00557311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DCD956C" w14:textId="77777777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Esgotado o prazo estabelecido para início dos trabalhos, sem que a CONTRATADA tenha iniciado os serviços, sem justificativa formalmente aceita pela CONTRATANTE, este Termo a critério da CONTRATANTE poderá ser cancelado, independentemente de notificação judicial ou extrajudicial.</w:t>
      </w:r>
    </w:p>
    <w:p w14:paraId="7B454153" w14:textId="77777777" w:rsidR="00557311" w:rsidRPr="00495362" w:rsidRDefault="00557311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2EA123F" w14:textId="1EFCC14F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Fica reconhecido pelas partes que a </w:t>
      </w:r>
      <w:r w:rsidR="00491B15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CONTRATANTE</w:t>
      </w:r>
      <w:r w:rsidR="0091772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a </w:t>
      </w:r>
      <w:r w:rsidR="0091772B" w:rsidRPr="004C3F3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Concessionária </w:t>
      </w:r>
      <w:r w:rsidR="004C3F35" w:rsidRPr="004C3F35">
        <w:rPr>
          <w:rFonts w:asciiTheme="minorHAnsi" w:hAnsiTheme="minorHAnsi" w:cstheme="minorHAnsi"/>
          <w:color w:val="000000" w:themeColor="text1"/>
          <w:sz w:val="24"/>
          <w:szCs w:val="24"/>
        </w:rPr>
        <w:t>Águas do Rio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, em respeito aos direitos humanos, repudia e proíbe qualquer forma de trabalho degradante, seja infantil, forçado, análogo ao escravo, prostituição infantil etc., em toda a sua operação e cadeia produtiva, exigindo de seus fornecedores e prestadores de serviços a mesma postura, não tolerando qualquer prática contrária.</w:t>
      </w:r>
    </w:p>
    <w:p w14:paraId="224CB9B5" w14:textId="77777777" w:rsidR="00557311" w:rsidRPr="00495362" w:rsidRDefault="00557311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8CAD5B4" w14:textId="77777777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prática, pela </w:t>
      </w:r>
      <w:r w:rsidR="00491B15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CONTRATADA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, de quaisquer atos elencados, ou análogos a estes, implica na rescisão imediata do presente contrato, sem ônus para a contratante e sem prejuízo das demais penalidades previstas no contrato e na legislação vigente.</w:t>
      </w:r>
    </w:p>
    <w:p w14:paraId="428979DB" w14:textId="77777777" w:rsidR="004551A7" w:rsidRPr="00495362" w:rsidRDefault="004551A7" w:rsidP="00404659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8751391" w14:textId="77777777" w:rsidR="00FA4840" w:rsidRPr="00495362" w:rsidRDefault="00FA4840" w:rsidP="00404659">
      <w:pPr>
        <w:numPr>
          <w:ilvl w:val="0"/>
          <w:numId w:val="19"/>
        </w:numPr>
        <w:tabs>
          <w:tab w:val="left" w:pos="0"/>
        </w:tabs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DISPOSIÇÕES FINAIS</w:t>
      </w:r>
    </w:p>
    <w:p w14:paraId="30BCD22D" w14:textId="77777777" w:rsidR="00557311" w:rsidRPr="00495362" w:rsidRDefault="00557311" w:rsidP="00404659">
      <w:pPr>
        <w:tabs>
          <w:tab w:val="left" w:pos="0"/>
        </w:tabs>
        <w:autoSpaceDE w:val="0"/>
        <w:autoSpaceDN w:val="0"/>
        <w:spacing w:after="0" w:line="320" w:lineRule="exact"/>
        <w:ind w:left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5082C5DE" w14:textId="536DE4FB" w:rsidR="00FA4840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</w:t>
      </w:r>
      <w:r w:rsidR="00D905A4" w:rsidRPr="00D905A4">
        <w:rPr>
          <w:rFonts w:asciiTheme="minorHAnsi" w:eastAsia="Gulim" w:hAnsiTheme="minorHAnsi" w:cstheme="minorHAnsi"/>
          <w:b/>
          <w:sz w:val="24"/>
          <w:szCs w:val="24"/>
        </w:rPr>
        <w:t>AEGEA SANEAMENTO E PARTICIPAÇÕES S.A</w:t>
      </w:r>
      <w:r w:rsidR="00B50996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D905A4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B21F75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reserva-se o direito de alterar, no todo ou em parte a presente Tomada de Preços, sem que caibam quaisquer reivindicações por parte dos proponentes, reservando-se ainda o direito de não contratar as obras descritas. </w:t>
      </w:r>
    </w:p>
    <w:p w14:paraId="666D5ACF" w14:textId="77777777" w:rsidR="00786395" w:rsidRPr="00EF1095" w:rsidRDefault="00786395" w:rsidP="00786395">
      <w:p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3EDC059" w14:textId="77777777" w:rsidR="00FA4840" w:rsidRPr="00495362" w:rsidRDefault="00FA4840" w:rsidP="00404659">
      <w:pPr>
        <w:numPr>
          <w:ilvl w:val="0"/>
          <w:numId w:val="19"/>
        </w:numPr>
        <w:suppressAutoHyphens/>
        <w:autoSpaceDE w:val="0"/>
        <w:autoSpaceDN w:val="0"/>
        <w:spacing w:after="0" w:line="320" w:lineRule="exact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ENCERRAMENTOS CONTRATUAIS</w:t>
      </w:r>
    </w:p>
    <w:p w14:paraId="2E9DB032" w14:textId="77777777" w:rsidR="00557311" w:rsidRPr="00495362" w:rsidRDefault="00557311" w:rsidP="00404659">
      <w:pPr>
        <w:suppressAutoHyphens/>
        <w:autoSpaceDE w:val="0"/>
        <w:autoSpaceDN w:val="0"/>
        <w:spacing w:after="0" w:line="320" w:lineRule="exact"/>
        <w:ind w:left="36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12F8E2FD" w14:textId="77777777" w:rsidR="00FA4840" w:rsidRPr="00495362" w:rsidRDefault="00FA4840" w:rsidP="00404659">
      <w:pPr>
        <w:numPr>
          <w:ilvl w:val="1"/>
          <w:numId w:val="19"/>
        </w:numPr>
        <w:suppressAutoHyphens/>
        <w:autoSpaceDE w:val="0"/>
        <w:autoSpaceDN w:val="0"/>
        <w:spacing w:after="0" w:line="320" w:lineRule="exact"/>
        <w:ind w:left="0" w:firstLine="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Os procedimentos de encerramento contratual, inclusive devolução de caução, estão vinculados ao cumprimento de todas as obrigações acima mencionadas e da prestação total dos serviços ora contratados e da inexistência de qualquer pendência oriunda do</w:t>
      </w:r>
      <w:r w:rsidR="0091772B"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presente Instrumento</w:t>
      </w:r>
      <w:r w:rsidRPr="0049536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128B06A" w14:textId="77777777" w:rsidR="00FA4840" w:rsidRPr="00495362" w:rsidRDefault="00FA4840" w:rsidP="00404659">
      <w:pPr>
        <w:pStyle w:val="Corpodetexto"/>
        <w:spacing w:after="0" w:line="320" w:lineRule="exact"/>
        <w:ind w:left="284"/>
        <w:jc w:val="both"/>
        <w:rPr>
          <w:rFonts w:asciiTheme="minorHAnsi" w:hAnsiTheme="minorHAnsi" w:cstheme="minorHAnsi"/>
          <w:b/>
          <w:color w:val="000000" w:themeColor="text1"/>
        </w:rPr>
      </w:pPr>
    </w:p>
    <w:p w14:paraId="4104CEAA" w14:textId="727D31BF" w:rsidR="00557311" w:rsidRPr="00495362" w:rsidRDefault="00557311" w:rsidP="00404659">
      <w:pPr>
        <w:spacing w:after="0" w:line="320" w:lineRule="exact"/>
        <w:rPr>
          <w:rFonts w:asciiTheme="minorHAnsi" w:hAnsiTheme="minorHAnsi" w:cstheme="minorHAnsi"/>
          <w:b/>
          <w:color w:val="000000" w:themeColor="text1"/>
          <w:sz w:val="24"/>
          <w:szCs w:val="24"/>
          <w:lang w:eastAsia="ar-SA"/>
        </w:rPr>
      </w:pPr>
      <w:r w:rsidRPr="00495362">
        <w:rPr>
          <w:rFonts w:asciiTheme="minorHAnsi" w:hAnsiTheme="minorHAnsi" w:cstheme="minorHAnsi"/>
          <w:b/>
          <w:color w:val="000000" w:themeColor="text1"/>
          <w:sz w:val="24"/>
          <w:szCs w:val="24"/>
        </w:rPr>
        <w:br w:type="page"/>
      </w:r>
    </w:p>
    <w:p w14:paraId="0278873F" w14:textId="77777777" w:rsidR="00C00E40" w:rsidRPr="00495362" w:rsidRDefault="00C00E40" w:rsidP="00404659">
      <w:pPr>
        <w:pStyle w:val="Corpodetexto"/>
        <w:spacing w:after="0" w:line="320" w:lineRule="exact"/>
        <w:jc w:val="center"/>
        <w:rPr>
          <w:rFonts w:asciiTheme="minorHAnsi" w:hAnsiTheme="minorHAnsi" w:cstheme="minorHAnsi"/>
          <w:b/>
        </w:rPr>
      </w:pPr>
      <w:r w:rsidRPr="00495362">
        <w:rPr>
          <w:rFonts w:asciiTheme="minorHAnsi" w:hAnsiTheme="minorHAnsi" w:cstheme="minorHAnsi"/>
          <w:b/>
        </w:rPr>
        <w:t>ANEXO A – PLANO DE QUALIDADE</w:t>
      </w:r>
    </w:p>
    <w:p w14:paraId="64E93E6C" w14:textId="77777777" w:rsidR="00C00E40" w:rsidRPr="00495362" w:rsidRDefault="00C00E40" w:rsidP="00404659">
      <w:pPr>
        <w:pStyle w:val="Corpodetexto"/>
        <w:spacing w:after="0" w:line="320" w:lineRule="exact"/>
        <w:ind w:left="284"/>
        <w:jc w:val="both"/>
        <w:rPr>
          <w:rFonts w:asciiTheme="minorHAnsi" w:hAnsiTheme="minorHAnsi" w:cstheme="minorHAnsi"/>
        </w:rPr>
      </w:pPr>
    </w:p>
    <w:p w14:paraId="630C9A77" w14:textId="77777777" w:rsidR="00C00E40" w:rsidRPr="00495362" w:rsidRDefault="00C00E40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  <w:b/>
        </w:rPr>
      </w:pPr>
      <w:r w:rsidRPr="00495362">
        <w:rPr>
          <w:rFonts w:asciiTheme="minorHAnsi" w:hAnsiTheme="minorHAnsi" w:cstheme="minorHAnsi"/>
          <w:b/>
        </w:rPr>
        <w:t>Obrigações da CONTRATADA quanto ao Sistema da Qualidade, Planejamento e Documentos da Obra</w:t>
      </w:r>
    </w:p>
    <w:p w14:paraId="6015B3AA" w14:textId="77777777" w:rsidR="00557311" w:rsidRPr="00495362" w:rsidRDefault="00557311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  <w:b/>
        </w:rPr>
      </w:pPr>
    </w:p>
    <w:p w14:paraId="758EA0EB" w14:textId="77777777" w:rsidR="00C00E40" w:rsidRPr="00495362" w:rsidRDefault="00C00E40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  <w:b/>
        </w:rPr>
      </w:pPr>
      <w:r w:rsidRPr="00495362">
        <w:rPr>
          <w:rFonts w:asciiTheme="minorHAnsi" w:hAnsiTheme="minorHAnsi" w:cstheme="minorHAnsi"/>
          <w:b/>
        </w:rPr>
        <w:t>1.    Requisitos para o Sistema da Qualidade do Empreiteiro Contratado.</w:t>
      </w:r>
    </w:p>
    <w:p w14:paraId="666F07CB" w14:textId="77777777" w:rsidR="00557311" w:rsidRPr="00495362" w:rsidRDefault="00557311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  <w:b/>
        </w:rPr>
      </w:pPr>
    </w:p>
    <w:p w14:paraId="7BC04177" w14:textId="18B62F91" w:rsidR="00C00E40" w:rsidRPr="00495362" w:rsidRDefault="009E03D4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 CONTRATADA</w:t>
      </w:r>
      <w:r w:rsidR="00C00E40" w:rsidRPr="00495362">
        <w:rPr>
          <w:rFonts w:asciiTheme="minorHAnsi" w:hAnsiTheme="minorHAnsi" w:cstheme="minorHAnsi"/>
          <w:sz w:val="24"/>
          <w:szCs w:val="24"/>
        </w:rPr>
        <w:t xml:space="preserve"> deverá atender aos requisitos definidos na NBR-ISO 9001 – Sistema da Qualidade – Modelo para Garantia da Qualidade em Produção, Instalação e Serviços Associados. </w:t>
      </w:r>
    </w:p>
    <w:p w14:paraId="2C6A078E" w14:textId="77777777" w:rsidR="00557311" w:rsidRPr="00495362" w:rsidRDefault="00557311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199C7A3A" w14:textId="77777777" w:rsidR="00C00E40" w:rsidRPr="00495362" w:rsidRDefault="00C00E40" w:rsidP="00404659">
      <w:pPr>
        <w:spacing w:after="0" w:line="320" w:lineRule="exac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95362">
        <w:rPr>
          <w:rFonts w:asciiTheme="minorHAnsi" w:hAnsiTheme="minorHAnsi" w:cstheme="minorHAnsi"/>
          <w:b/>
          <w:sz w:val="24"/>
          <w:szCs w:val="24"/>
        </w:rPr>
        <w:t>2. Plano da Qualidade a ser apresentado pelo Empreiteiro Contratado.</w:t>
      </w:r>
    </w:p>
    <w:p w14:paraId="08C0AA82" w14:textId="77777777" w:rsidR="00557311" w:rsidRPr="00495362" w:rsidRDefault="00557311" w:rsidP="00404659">
      <w:pPr>
        <w:spacing w:after="0" w:line="320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309D0A0" w14:textId="0219F837" w:rsidR="00C00E40" w:rsidRPr="00495362" w:rsidRDefault="00C00E40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</w:rPr>
      </w:pPr>
      <w:r w:rsidRPr="00495362">
        <w:rPr>
          <w:rFonts w:asciiTheme="minorHAnsi" w:hAnsiTheme="minorHAnsi" w:cstheme="minorHAnsi"/>
        </w:rPr>
        <w:t>O PQO – Plano de Qualidade de Obra deverá ser entregue pela C</w:t>
      </w:r>
      <w:r w:rsidR="00DF3F4C">
        <w:rPr>
          <w:rFonts w:asciiTheme="minorHAnsi" w:hAnsiTheme="minorHAnsi" w:cstheme="minorHAnsi"/>
        </w:rPr>
        <w:t>ONTRATADA</w:t>
      </w:r>
      <w:r w:rsidRPr="00495362">
        <w:rPr>
          <w:rFonts w:asciiTheme="minorHAnsi" w:hAnsiTheme="minorHAnsi" w:cstheme="minorHAnsi"/>
        </w:rPr>
        <w:t xml:space="preserve"> para aprovação da área da Qualidade </w:t>
      </w:r>
      <w:r w:rsidR="002A2371" w:rsidRPr="00495362">
        <w:rPr>
          <w:rFonts w:asciiTheme="minorHAnsi" w:hAnsiTheme="minorHAnsi" w:cstheme="minorHAnsi"/>
        </w:rPr>
        <w:t>AE</w:t>
      </w:r>
      <w:r w:rsidR="003312F1">
        <w:rPr>
          <w:rFonts w:asciiTheme="minorHAnsi" w:hAnsiTheme="minorHAnsi" w:cstheme="minorHAnsi"/>
        </w:rPr>
        <w:t>GEA</w:t>
      </w:r>
      <w:r w:rsidRPr="00495362">
        <w:rPr>
          <w:rFonts w:asciiTheme="minorHAnsi" w:hAnsiTheme="minorHAnsi" w:cstheme="minorHAnsi"/>
        </w:rPr>
        <w:t xml:space="preserve"> </w:t>
      </w:r>
      <w:r w:rsidRPr="00495362">
        <w:rPr>
          <w:rFonts w:asciiTheme="minorHAnsi" w:hAnsiTheme="minorHAnsi" w:cstheme="minorHAnsi"/>
          <w:b/>
        </w:rPr>
        <w:t>antes do início das atividades da obra</w:t>
      </w:r>
      <w:r w:rsidRPr="00495362">
        <w:rPr>
          <w:rFonts w:asciiTheme="minorHAnsi" w:hAnsiTheme="minorHAnsi" w:cstheme="minorHAnsi"/>
        </w:rPr>
        <w:t>.  Não será permitido o início das obras sem o PQO aprovado.</w:t>
      </w:r>
    </w:p>
    <w:p w14:paraId="2DF2CC65" w14:textId="77777777" w:rsidR="00557311" w:rsidRPr="00495362" w:rsidRDefault="00557311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</w:rPr>
      </w:pPr>
    </w:p>
    <w:p w14:paraId="10A4A903" w14:textId="77777777" w:rsidR="00441A6B" w:rsidRPr="00233434" w:rsidRDefault="00441A6B" w:rsidP="00441A6B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 CONTRATADA</w:t>
      </w:r>
      <w:r w:rsidRPr="00495362">
        <w:rPr>
          <w:rFonts w:asciiTheme="minorHAnsi" w:hAnsiTheme="minorHAnsi" w:cstheme="minorHAnsi"/>
          <w:sz w:val="24"/>
          <w:szCs w:val="24"/>
        </w:rPr>
        <w:t xml:space="preserve"> </w:t>
      </w:r>
      <w:r w:rsidRPr="00233434">
        <w:rPr>
          <w:rFonts w:asciiTheme="minorHAnsi" w:hAnsiTheme="minorHAnsi" w:cstheme="minorHAnsi"/>
          <w:sz w:val="24"/>
          <w:szCs w:val="24"/>
        </w:rPr>
        <w:t xml:space="preserve">obriga-se, para o cumprimento do estabelecido no item acima, a apresentar o PLANO DA QUALIDADE, </w:t>
      </w:r>
      <w:r>
        <w:rPr>
          <w:rFonts w:asciiTheme="minorHAnsi" w:hAnsiTheme="minorHAnsi" w:cstheme="minorHAnsi"/>
          <w:sz w:val="24"/>
          <w:szCs w:val="24"/>
        </w:rPr>
        <w:t xml:space="preserve">no modelo padrão AEGEA a ser disponibilizado na reunião de </w:t>
      </w:r>
      <w:r w:rsidRPr="00C001DA">
        <w:rPr>
          <w:rFonts w:asciiTheme="minorHAnsi" w:hAnsiTheme="minorHAnsi" w:cstheme="minorHAnsi"/>
          <w:i/>
          <w:iCs/>
          <w:sz w:val="24"/>
          <w:szCs w:val="24"/>
        </w:rPr>
        <w:t>Kickoff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233434">
        <w:rPr>
          <w:rFonts w:asciiTheme="minorHAnsi" w:hAnsiTheme="minorHAnsi" w:cstheme="minorHAnsi"/>
          <w:sz w:val="24"/>
          <w:szCs w:val="24"/>
        </w:rPr>
        <w:t xml:space="preserve">específico para o </w:t>
      </w:r>
      <w:r>
        <w:rPr>
          <w:rFonts w:asciiTheme="minorHAnsi" w:hAnsiTheme="minorHAnsi" w:cstheme="minorHAnsi"/>
          <w:sz w:val="24"/>
          <w:szCs w:val="24"/>
        </w:rPr>
        <w:t>c</w:t>
      </w:r>
      <w:r w:rsidRPr="00233434">
        <w:rPr>
          <w:rFonts w:asciiTheme="minorHAnsi" w:hAnsiTheme="minorHAnsi" w:cstheme="minorHAnsi"/>
          <w:sz w:val="24"/>
          <w:szCs w:val="24"/>
        </w:rPr>
        <w:t>ontrato. Tal plano deve incluir, mas sem limitar-se, às orientações seguintes:</w:t>
      </w:r>
    </w:p>
    <w:p w14:paraId="206593F3" w14:textId="77777777" w:rsidR="00557311" w:rsidRPr="00495362" w:rsidRDefault="00557311" w:rsidP="00404659">
      <w:pPr>
        <w:spacing w:after="0" w:line="320" w:lineRule="exact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5A662EBF" w14:textId="77777777" w:rsidR="00C00E40" w:rsidRPr="00495362" w:rsidRDefault="00C00E40" w:rsidP="00404659">
      <w:pPr>
        <w:numPr>
          <w:ilvl w:val="0"/>
          <w:numId w:val="20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 xml:space="preserve">Descrição da qualificação da </w:t>
      </w:r>
      <w:r w:rsidRPr="00495362">
        <w:rPr>
          <w:rFonts w:asciiTheme="minorHAnsi" w:hAnsiTheme="minorHAnsi" w:cstheme="minorHAnsi"/>
          <w:b/>
          <w:sz w:val="24"/>
          <w:szCs w:val="24"/>
        </w:rPr>
        <w:t>CONTRATADA</w:t>
      </w:r>
      <w:r w:rsidRPr="00495362">
        <w:rPr>
          <w:rFonts w:asciiTheme="minorHAnsi" w:hAnsiTheme="minorHAnsi" w:cstheme="minorHAnsi"/>
          <w:sz w:val="24"/>
          <w:szCs w:val="24"/>
        </w:rPr>
        <w:t xml:space="preserve"> para a implementação do referido plano, composto de: </w:t>
      </w:r>
    </w:p>
    <w:p w14:paraId="6034F62E" w14:textId="77777777" w:rsidR="00557311" w:rsidRPr="00495362" w:rsidRDefault="00557311" w:rsidP="00404659">
      <w:pPr>
        <w:spacing w:after="0" w:line="320" w:lineRule="exact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29292280" w14:textId="77777777" w:rsidR="008403C9" w:rsidRPr="004A5C23" w:rsidRDefault="008403C9" w:rsidP="00786395">
      <w:pPr>
        <w:pStyle w:val="PargrafodaLista"/>
        <w:numPr>
          <w:ilvl w:val="0"/>
          <w:numId w:val="45"/>
        </w:numPr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A5C23">
        <w:rPr>
          <w:rFonts w:asciiTheme="minorHAnsi" w:hAnsiTheme="minorHAnsi" w:cstheme="minorHAnsi"/>
          <w:sz w:val="24"/>
          <w:szCs w:val="24"/>
        </w:rPr>
        <w:t>Organograma e atribuições específicas de responsabilidade e autoridade durante as diferentes fases do contrato;</w:t>
      </w:r>
    </w:p>
    <w:p w14:paraId="2A1D6437" w14:textId="77777777" w:rsidR="008403C9" w:rsidRPr="00233434" w:rsidRDefault="008403C9" w:rsidP="00786395">
      <w:pPr>
        <w:pStyle w:val="Corpodetexto"/>
        <w:numPr>
          <w:ilvl w:val="0"/>
          <w:numId w:val="45"/>
        </w:numPr>
        <w:suppressAutoHyphens w:val="0"/>
        <w:autoSpaceDE w:val="0"/>
        <w:autoSpaceDN w:val="0"/>
        <w:adjustRightInd w:val="0"/>
        <w:spacing w:after="200" w:line="320" w:lineRule="exact"/>
        <w:jc w:val="both"/>
        <w:rPr>
          <w:rFonts w:asciiTheme="minorHAnsi" w:hAnsiTheme="minorHAnsi" w:cstheme="minorHAnsi"/>
        </w:rPr>
      </w:pPr>
      <w:r w:rsidRPr="00233434">
        <w:rPr>
          <w:rFonts w:asciiTheme="minorHAnsi" w:hAnsiTheme="minorHAnsi" w:cstheme="minorHAnsi"/>
        </w:rPr>
        <w:t>Instalações e logísticas relacionadas com as atividades de Controle e Garantia da Qualidade. A CONTRATADA deverá instalar, operar e manter as instalações mencionadas no Plano da Qualidade. No caso do laboratório para controle tecnológico, deverá comprovar as aferições dos instrumentos e aparelhos em instituições credenciadas pelo INMETRO;</w:t>
      </w:r>
    </w:p>
    <w:p w14:paraId="449A520B" w14:textId="77777777" w:rsidR="008403C9" w:rsidRPr="004A5C23" w:rsidRDefault="008403C9" w:rsidP="00786395">
      <w:pPr>
        <w:pStyle w:val="PargrafodaLista"/>
        <w:numPr>
          <w:ilvl w:val="0"/>
          <w:numId w:val="45"/>
        </w:numPr>
        <w:spacing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A5C23">
        <w:rPr>
          <w:rFonts w:asciiTheme="minorHAnsi" w:hAnsiTheme="minorHAnsi" w:cstheme="minorHAnsi"/>
          <w:sz w:val="24"/>
          <w:szCs w:val="24"/>
        </w:rPr>
        <w:t>Demais recursos pertinentes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1063F47B" w14:textId="77777777" w:rsidR="00557311" w:rsidRPr="00495362" w:rsidRDefault="00557311" w:rsidP="00404659">
      <w:pPr>
        <w:spacing w:after="0" w:line="320" w:lineRule="exact"/>
        <w:ind w:left="1004"/>
        <w:jc w:val="both"/>
        <w:rPr>
          <w:rFonts w:asciiTheme="minorHAnsi" w:hAnsiTheme="minorHAnsi" w:cstheme="minorHAnsi"/>
          <w:sz w:val="24"/>
          <w:szCs w:val="24"/>
        </w:rPr>
      </w:pPr>
    </w:p>
    <w:p w14:paraId="3308D1AB" w14:textId="77777777" w:rsidR="00C00E40" w:rsidRPr="00495362" w:rsidRDefault="00C00E40" w:rsidP="00404659">
      <w:pPr>
        <w:numPr>
          <w:ilvl w:val="0"/>
          <w:numId w:val="23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>Descrição dos procedimentos de execução, métodos e instruções de trabalho a serem aplicados;</w:t>
      </w:r>
    </w:p>
    <w:p w14:paraId="6A474503" w14:textId="77777777" w:rsidR="006B7DE7" w:rsidRPr="00495362" w:rsidRDefault="006B7DE7" w:rsidP="00EE0051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3223F3FD" w14:textId="77777777" w:rsidR="00C00E40" w:rsidRPr="00495362" w:rsidRDefault="00C00E40" w:rsidP="00404659">
      <w:pPr>
        <w:numPr>
          <w:ilvl w:val="0"/>
          <w:numId w:val="23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>Serviços Topográficos;</w:t>
      </w:r>
    </w:p>
    <w:p w14:paraId="44134942" w14:textId="77777777" w:rsidR="00557311" w:rsidRPr="00495362" w:rsidRDefault="00557311" w:rsidP="00404659">
      <w:pPr>
        <w:spacing w:after="0" w:line="320" w:lineRule="exact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2853F65F" w14:textId="77777777" w:rsidR="00C00E40" w:rsidRPr="00495362" w:rsidRDefault="00C00E40" w:rsidP="00404659">
      <w:pPr>
        <w:numPr>
          <w:ilvl w:val="0"/>
          <w:numId w:val="23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>Controles Tecnológicos e Geométricos;</w:t>
      </w:r>
    </w:p>
    <w:p w14:paraId="224C4188" w14:textId="77777777" w:rsidR="006B7DE7" w:rsidRPr="00495362" w:rsidRDefault="006B7DE7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381F5C99" w14:textId="666A9346" w:rsidR="00C00E40" w:rsidRPr="00495362" w:rsidRDefault="00C00E40" w:rsidP="00404659">
      <w:pPr>
        <w:numPr>
          <w:ilvl w:val="0"/>
          <w:numId w:val="23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>Roteiro de Verificações necessárias à liberação de etapas condicionantes</w:t>
      </w:r>
      <w:r w:rsidR="00EE0051">
        <w:rPr>
          <w:rFonts w:asciiTheme="minorHAnsi" w:hAnsiTheme="minorHAnsi" w:cstheme="minorHAnsi"/>
          <w:sz w:val="24"/>
          <w:szCs w:val="24"/>
        </w:rPr>
        <w:t>.</w:t>
      </w:r>
    </w:p>
    <w:p w14:paraId="12DE308E" w14:textId="77777777" w:rsidR="006B7DE7" w:rsidRPr="00495362" w:rsidRDefault="006B7DE7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3623A33" w14:textId="77777777" w:rsidR="00C00E40" w:rsidRPr="00495362" w:rsidRDefault="00C00E40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  <w:b/>
        </w:rPr>
      </w:pPr>
      <w:r w:rsidRPr="00495362">
        <w:rPr>
          <w:rFonts w:asciiTheme="minorHAnsi" w:hAnsiTheme="minorHAnsi" w:cstheme="minorHAnsi"/>
          <w:b/>
        </w:rPr>
        <w:t>3. Obrigações da CONTRATADA quanto ao Programa de Controle e Garantia da Qualidade.</w:t>
      </w:r>
    </w:p>
    <w:p w14:paraId="3BDDE671" w14:textId="77777777" w:rsidR="006B7DE7" w:rsidRPr="00495362" w:rsidRDefault="006B7DE7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  <w:b/>
        </w:rPr>
      </w:pPr>
    </w:p>
    <w:p w14:paraId="6121DF2C" w14:textId="11E6DDD5" w:rsidR="00A716FB" w:rsidRDefault="00C00E40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</w:rPr>
      </w:pPr>
      <w:r w:rsidRPr="00495362">
        <w:rPr>
          <w:rFonts w:asciiTheme="minorHAnsi" w:hAnsiTheme="minorHAnsi" w:cstheme="minorHAnsi"/>
        </w:rPr>
        <w:t xml:space="preserve">Apresentar, junto com a medição, o </w:t>
      </w:r>
      <w:r w:rsidR="00173453">
        <w:rPr>
          <w:rFonts w:asciiTheme="minorHAnsi" w:hAnsiTheme="minorHAnsi" w:cstheme="minorHAnsi"/>
        </w:rPr>
        <w:t>Relatório Mensal da Qualidade</w:t>
      </w:r>
      <w:r w:rsidR="00786395">
        <w:rPr>
          <w:rFonts w:asciiTheme="minorHAnsi" w:hAnsiTheme="minorHAnsi" w:cstheme="minorHAnsi"/>
        </w:rPr>
        <w:t xml:space="preserve"> (RMQ)</w:t>
      </w:r>
      <w:r w:rsidR="00173453">
        <w:rPr>
          <w:rFonts w:asciiTheme="minorHAnsi" w:hAnsiTheme="minorHAnsi" w:cstheme="minorHAnsi"/>
        </w:rPr>
        <w:t>, no modelo padrão AEGEA</w:t>
      </w:r>
      <w:r w:rsidR="00A716FB">
        <w:rPr>
          <w:rFonts w:asciiTheme="minorHAnsi" w:hAnsiTheme="minorHAnsi" w:cstheme="minorHAnsi"/>
        </w:rPr>
        <w:t xml:space="preserve">, contendo: </w:t>
      </w:r>
    </w:p>
    <w:p w14:paraId="0A5F8116" w14:textId="3DDB46BB" w:rsidR="00C00E40" w:rsidRPr="00495362" w:rsidRDefault="00C00E40" w:rsidP="00A716FB">
      <w:pPr>
        <w:pStyle w:val="Corpodetexto"/>
        <w:spacing w:before="240" w:after="0" w:line="320" w:lineRule="exact"/>
        <w:jc w:val="both"/>
        <w:rPr>
          <w:rFonts w:asciiTheme="minorHAnsi" w:hAnsiTheme="minorHAnsi" w:cstheme="minorHAnsi"/>
        </w:rPr>
      </w:pPr>
      <w:r w:rsidRPr="00495362">
        <w:rPr>
          <w:rFonts w:asciiTheme="minorHAnsi" w:hAnsiTheme="minorHAnsi" w:cstheme="minorHAnsi"/>
        </w:rPr>
        <w:t>Certificado</w:t>
      </w:r>
      <w:r w:rsidR="00A716FB">
        <w:rPr>
          <w:rFonts w:asciiTheme="minorHAnsi" w:hAnsiTheme="minorHAnsi" w:cstheme="minorHAnsi"/>
        </w:rPr>
        <w:t>s</w:t>
      </w:r>
      <w:r w:rsidRPr="00495362">
        <w:rPr>
          <w:rFonts w:asciiTheme="minorHAnsi" w:hAnsiTheme="minorHAnsi" w:cstheme="minorHAnsi"/>
        </w:rPr>
        <w:t xml:space="preserve"> de Controle Tecnológico, contendo o resumo do controle tecnológico efetuado, inclusive a relação de moldagens e resultados de ensaios, relacionados com cada componente da respectiva Medição;</w:t>
      </w:r>
    </w:p>
    <w:p w14:paraId="6E3AA8C8" w14:textId="77777777" w:rsidR="004D61C4" w:rsidRDefault="004D61C4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</w:rPr>
      </w:pPr>
    </w:p>
    <w:p w14:paraId="0CE7D235" w14:textId="5C00CB51" w:rsidR="00C00E40" w:rsidRPr="00495362" w:rsidRDefault="00C00E40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</w:rPr>
      </w:pPr>
      <w:r w:rsidRPr="00495362">
        <w:rPr>
          <w:rFonts w:asciiTheme="minorHAnsi" w:hAnsiTheme="minorHAnsi" w:cstheme="minorHAnsi"/>
        </w:rPr>
        <w:t xml:space="preserve">Relatório de Controle e Garantia da </w:t>
      </w:r>
      <w:r w:rsidR="007B2584" w:rsidRPr="00495362">
        <w:rPr>
          <w:rFonts w:asciiTheme="minorHAnsi" w:hAnsiTheme="minorHAnsi" w:cstheme="minorHAnsi"/>
        </w:rPr>
        <w:t xml:space="preserve">Qualidade, </w:t>
      </w:r>
      <w:r w:rsidR="007B2584">
        <w:rPr>
          <w:rFonts w:asciiTheme="minorHAnsi" w:hAnsiTheme="minorHAnsi" w:cstheme="minorHAnsi"/>
        </w:rPr>
        <w:t>contendo</w:t>
      </w:r>
      <w:r w:rsidRPr="00495362">
        <w:rPr>
          <w:rFonts w:asciiTheme="minorHAnsi" w:hAnsiTheme="minorHAnsi" w:cstheme="minorHAnsi"/>
        </w:rPr>
        <w:t xml:space="preserve"> referências ao atendimento do Plano de Amostragem e ao Controle Estatístico, os ensaios realizados no período, as devidas interpretações, as provas do cumprimento do plano de aferições dos instrumentos e aparelhos;</w:t>
      </w:r>
    </w:p>
    <w:p w14:paraId="06646181" w14:textId="77777777" w:rsidR="006B7DE7" w:rsidRPr="00495362" w:rsidRDefault="006B7DE7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</w:rPr>
      </w:pPr>
    </w:p>
    <w:p w14:paraId="3477EAFC" w14:textId="26D848BC" w:rsidR="00C00E40" w:rsidRPr="00495362" w:rsidRDefault="00290062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 final dos serviços, e</w:t>
      </w:r>
      <w:r w:rsidR="00C00E40" w:rsidRPr="00495362">
        <w:rPr>
          <w:rFonts w:asciiTheme="minorHAnsi" w:hAnsiTheme="minorHAnsi" w:cstheme="minorHAnsi"/>
        </w:rPr>
        <w:t>ntregar “Data Book” completo,</w:t>
      </w:r>
      <w:r>
        <w:rPr>
          <w:rFonts w:asciiTheme="minorHAnsi" w:hAnsiTheme="minorHAnsi" w:cstheme="minorHAnsi"/>
        </w:rPr>
        <w:t xml:space="preserve"> no modelo padrão </w:t>
      </w:r>
      <w:r w:rsidR="007B2584">
        <w:rPr>
          <w:rFonts w:asciiTheme="minorHAnsi" w:hAnsiTheme="minorHAnsi" w:cstheme="minorHAnsi"/>
        </w:rPr>
        <w:t xml:space="preserve">AEGEA, </w:t>
      </w:r>
      <w:r w:rsidR="007B2584" w:rsidRPr="00495362">
        <w:rPr>
          <w:rFonts w:asciiTheme="minorHAnsi" w:hAnsiTheme="minorHAnsi" w:cstheme="minorHAnsi"/>
        </w:rPr>
        <w:t>referente</w:t>
      </w:r>
      <w:r w:rsidR="00C00E40" w:rsidRPr="00495362">
        <w:rPr>
          <w:rFonts w:asciiTheme="minorHAnsi" w:hAnsiTheme="minorHAnsi" w:cstheme="minorHAnsi"/>
        </w:rPr>
        <w:t xml:space="preserve"> ao Plano da Qualidade, contendo todos os certificados de materiais e produtos, os registros de ensaios e relatórios de inspeções</w:t>
      </w:r>
      <w:r w:rsidR="007B2584">
        <w:rPr>
          <w:rFonts w:asciiTheme="minorHAnsi" w:hAnsiTheme="minorHAnsi" w:cstheme="minorHAnsi"/>
        </w:rPr>
        <w:t>, entre outros.</w:t>
      </w:r>
    </w:p>
    <w:p w14:paraId="36C4477E" w14:textId="77777777" w:rsidR="006B7DE7" w:rsidRPr="00495362" w:rsidRDefault="006B7DE7" w:rsidP="00404659">
      <w:pPr>
        <w:pStyle w:val="Corpodetexto"/>
        <w:spacing w:after="0" w:line="320" w:lineRule="exact"/>
        <w:ind w:left="284"/>
        <w:jc w:val="both"/>
        <w:rPr>
          <w:rFonts w:asciiTheme="minorHAnsi" w:hAnsiTheme="minorHAnsi" w:cstheme="minorHAnsi"/>
        </w:rPr>
      </w:pPr>
    </w:p>
    <w:p w14:paraId="777E9412" w14:textId="571957EC" w:rsidR="00C00E40" w:rsidRPr="00495362" w:rsidRDefault="00C00E40" w:rsidP="00404659">
      <w:pPr>
        <w:pStyle w:val="Corpodetexto"/>
        <w:spacing w:after="0" w:line="320" w:lineRule="exact"/>
        <w:jc w:val="both"/>
        <w:rPr>
          <w:rFonts w:asciiTheme="minorHAnsi" w:hAnsiTheme="minorHAnsi" w:cstheme="minorHAnsi"/>
          <w:b/>
        </w:rPr>
      </w:pPr>
      <w:r w:rsidRPr="00495362">
        <w:rPr>
          <w:rFonts w:asciiTheme="minorHAnsi" w:hAnsiTheme="minorHAnsi" w:cstheme="minorHAnsi"/>
          <w:b/>
        </w:rPr>
        <w:t>3.1. Conteúdo do Relatório “Data-Book”</w:t>
      </w:r>
    </w:p>
    <w:p w14:paraId="0D0825CE" w14:textId="77777777" w:rsidR="006B7DE7" w:rsidRPr="00495362" w:rsidRDefault="006B7DE7" w:rsidP="00404659">
      <w:pPr>
        <w:pStyle w:val="Corpodetexto"/>
        <w:spacing w:after="0" w:line="320" w:lineRule="exact"/>
        <w:ind w:left="284"/>
        <w:jc w:val="both"/>
        <w:rPr>
          <w:rFonts w:asciiTheme="minorHAnsi" w:hAnsiTheme="minorHAnsi" w:cstheme="minorHAnsi"/>
          <w:b/>
        </w:rPr>
      </w:pPr>
    </w:p>
    <w:p w14:paraId="4CAAB616" w14:textId="5525C7DE" w:rsidR="006B7DE7" w:rsidRPr="00495362" w:rsidRDefault="00C00E40" w:rsidP="00B362B9">
      <w:pPr>
        <w:pStyle w:val="Corpodetexto"/>
        <w:spacing w:after="0" w:line="320" w:lineRule="exact"/>
        <w:jc w:val="both"/>
        <w:rPr>
          <w:rFonts w:asciiTheme="minorHAnsi" w:hAnsiTheme="minorHAnsi" w:cstheme="minorHAnsi"/>
        </w:rPr>
      </w:pPr>
      <w:r w:rsidRPr="00495362">
        <w:rPr>
          <w:rFonts w:asciiTheme="minorHAnsi" w:hAnsiTheme="minorHAnsi" w:cstheme="minorHAnsi"/>
        </w:rPr>
        <w:t>O Relatório “Data Book” deverá conter o seguinte:</w:t>
      </w:r>
    </w:p>
    <w:p w14:paraId="72405330" w14:textId="05F6DB8A" w:rsidR="00C00E40" w:rsidRPr="00495362" w:rsidRDefault="00C00E40" w:rsidP="007131D1">
      <w:pPr>
        <w:numPr>
          <w:ilvl w:val="0"/>
          <w:numId w:val="23"/>
        </w:numPr>
        <w:spacing w:before="240"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>Relação de materiais com certificado e/ou especificação de fornecedores;</w:t>
      </w:r>
    </w:p>
    <w:p w14:paraId="28C441CA" w14:textId="479FE340" w:rsidR="00C00E40" w:rsidRPr="00495362" w:rsidRDefault="00C00E40" w:rsidP="007131D1">
      <w:pPr>
        <w:numPr>
          <w:ilvl w:val="0"/>
          <w:numId w:val="23"/>
        </w:numPr>
        <w:spacing w:before="240"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>Certificados e/ou especificação técnica de fornecedores;</w:t>
      </w:r>
    </w:p>
    <w:p w14:paraId="0C1CA4D9" w14:textId="4DAFE982" w:rsidR="00C00E40" w:rsidRPr="00495362" w:rsidRDefault="00C00E40" w:rsidP="007131D1">
      <w:pPr>
        <w:numPr>
          <w:ilvl w:val="0"/>
          <w:numId w:val="23"/>
        </w:numPr>
        <w:spacing w:before="240"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>Relação de materiais submetidos à ensaios de controle tecnológico (recebimento de insumos, controle de usinagem e execução de serviços</w:t>
      </w:r>
      <w:r w:rsidR="00F90970">
        <w:rPr>
          <w:rFonts w:asciiTheme="minorHAnsi" w:hAnsiTheme="minorHAnsi" w:cstheme="minorHAnsi"/>
          <w:sz w:val="24"/>
          <w:szCs w:val="24"/>
        </w:rPr>
        <w:t xml:space="preserve"> </w:t>
      </w:r>
      <w:r w:rsidRPr="00495362">
        <w:rPr>
          <w:rFonts w:asciiTheme="minorHAnsi" w:hAnsiTheme="minorHAnsi" w:cstheme="minorHAnsi"/>
          <w:sz w:val="24"/>
          <w:szCs w:val="24"/>
        </w:rPr>
        <w:t>etc.);</w:t>
      </w:r>
    </w:p>
    <w:p w14:paraId="41ECD0BB" w14:textId="7C63849F" w:rsidR="00C00E40" w:rsidRPr="00495362" w:rsidRDefault="00C00E40" w:rsidP="00F90970">
      <w:pPr>
        <w:numPr>
          <w:ilvl w:val="0"/>
          <w:numId w:val="23"/>
        </w:numPr>
        <w:spacing w:before="240"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>Certificados de controle tecnológico dos materiais submetidos a ensaios durante a obra;</w:t>
      </w:r>
    </w:p>
    <w:p w14:paraId="35105CBE" w14:textId="31D48160" w:rsidR="00C00E40" w:rsidRPr="00495362" w:rsidRDefault="00C00E40" w:rsidP="00F90970">
      <w:pPr>
        <w:numPr>
          <w:ilvl w:val="0"/>
          <w:numId w:val="23"/>
        </w:numPr>
        <w:spacing w:before="240"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 xml:space="preserve">Boletins de inspeção de especialistas e responsáveis pelo controle da qualidade (inclusive </w:t>
      </w:r>
      <w:r w:rsidR="00963AE1" w:rsidRPr="00495362">
        <w:rPr>
          <w:rFonts w:asciiTheme="minorHAnsi" w:hAnsiTheme="minorHAnsi" w:cstheme="minorHAnsi"/>
          <w:sz w:val="24"/>
          <w:szCs w:val="24"/>
        </w:rPr>
        <w:t xml:space="preserve">- </w:t>
      </w:r>
      <w:r w:rsidRPr="00495362">
        <w:rPr>
          <w:rFonts w:asciiTheme="minorHAnsi" w:hAnsiTheme="minorHAnsi" w:cstheme="minorHAnsi"/>
          <w:sz w:val="24"/>
          <w:szCs w:val="24"/>
        </w:rPr>
        <w:t>Relatórios de Não-Conformidades, Ações Preventiva e Corretiva).</w:t>
      </w:r>
    </w:p>
    <w:p w14:paraId="3DE0B79F" w14:textId="77777777" w:rsidR="00963AE1" w:rsidRPr="00495362" w:rsidRDefault="00963AE1" w:rsidP="00404659">
      <w:pPr>
        <w:spacing w:after="0" w:line="320" w:lineRule="exact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4FC2B173" w14:textId="024ECCBC" w:rsidR="00C00E40" w:rsidRPr="00495362" w:rsidRDefault="00C00E40" w:rsidP="00404659">
      <w:pPr>
        <w:spacing w:after="0" w:line="320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95362">
        <w:rPr>
          <w:rFonts w:asciiTheme="minorHAnsi" w:hAnsiTheme="minorHAnsi" w:cstheme="minorHAnsi"/>
          <w:b/>
          <w:sz w:val="24"/>
          <w:szCs w:val="24"/>
        </w:rPr>
        <w:t>3.2. Entrega do Relatório “Data-Book</w:t>
      </w:r>
      <w:r w:rsidRPr="00495362">
        <w:rPr>
          <w:rFonts w:asciiTheme="minorHAnsi" w:hAnsiTheme="minorHAnsi" w:cstheme="minorHAnsi"/>
          <w:b/>
          <w:bCs/>
          <w:sz w:val="24"/>
          <w:szCs w:val="24"/>
        </w:rPr>
        <w:t>”</w:t>
      </w:r>
    </w:p>
    <w:p w14:paraId="21A779E3" w14:textId="77777777" w:rsidR="006B78C9" w:rsidRPr="00495362" w:rsidRDefault="006B78C9" w:rsidP="00404659">
      <w:pPr>
        <w:spacing w:after="0" w:line="320" w:lineRule="exact"/>
        <w:ind w:left="284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48D8F8C" w14:textId="53A8BC9D" w:rsidR="006B78C9" w:rsidRDefault="00C00E40" w:rsidP="00404659">
      <w:pPr>
        <w:pStyle w:val="Corpodetexto2"/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 xml:space="preserve">A </w:t>
      </w:r>
      <w:r w:rsidRPr="00495362">
        <w:rPr>
          <w:rFonts w:asciiTheme="minorHAnsi" w:hAnsiTheme="minorHAnsi" w:cstheme="minorHAnsi"/>
          <w:b/>
          <w:sz w:val="24"/>
          <w:szCs w:val="24"/>
        </w:rPr>
        <w:t>CONTRATADA</w:t>
      </w:r>
      <w:r w:rsidRPr="00495362">
        <w:rPr>
          <w:rFonts w:asciiTheme="minorHAnsi" w:hAnsiTheme="minorHAnsi" w:cstheme="minorHAnsi"/>
          <w:sz w:val="24"/>
          <w:szCs w:val="24"/>
        </w:rPr>
        <w:t xml:space="preserve"> é responsável pela entrega do “Data-Book” até </w:t>
      </w:r>
      <w:r w:rsidR="00122686">
        <w:rPr>
          <w:rFonts w:asciiTheme="minorHAnsi" w:hAnsiTheme="minorHAnsi" w:cstheme="minorHAnsi"/>
          <w:sz w:val="24"/>
          <w:szCs w:val="24"/>
        </w:rPr>
        <w:t>30</w:t>
      </w:r>
      <w:r w:rsidRPr="00495362">
        <w:rPr>
          <w:rFonts w:asciiTheme="minorHAnsi" w:hAnsiTheme="minorHAnsi" w:cstheme="minorHAnsi"/>
          <w:sz w:val="24"/>
          <w:szCs w:val="24"/>
        </w:rPr>
        <w:t xml:space="preserve"> dias após a </w:t>
      </w:r>
      <w:r w:rsidR="005F4756">
        <w:rPr>
          <w:rFonts w:asciiTheme="minorHAnsi" w:hAnsiTheme="minorHAnsi" w:cstheme="minorHAnsi"/>
          <w:sz w:val="24"/>
          <w:szCs w:val="24"/>
        </w:rPr>
        <w:t>emissão do Termo de Recebimento Provisório.</w:t>
      </w:r>
    </w:p>
    <w:p w14:paraId="51AC3136" w14:textId="77777777" w:rsidR="0098717C" w:rsidRPr="00495362" w:rsidRDefault="0098717C" w:rsidP="00404659">
      <w:pPr>
        <w:pStyle w:val="Corpodetexto2"/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0B15E50" w14:textId="3D036F09" w:rsidR="006B78C9" w:rsidRPr="00495362" w:rsidRDefault="00C00E40" w:rsidP="00417EFF">
      <w:pPr>
        <w:pStyle w:val="Corpodetexto"/>
        <w:spacing w:after="0" w:line="320" w:lineRule="exact"/>
        <w:jc w:val="both"/>
        <w:rPr>
          <w:rFonts w:asciiTheme="minorHAnsi" w:hAnsiTheme="minorHAnsi" w:cstheme="minorHAnsi"/>
          <w:b/>
        </w:rPr>
      </w:pPr>
      <w:r w:rsidRPr="00495362">
        <w:rPr>
          <w:rFonts w:asciiTheme="minorHAnsi" w:hAnsiTheme="minorHAnsi" w:cstheme="minorHAnsi"/>
          <w:b/>
        </w:rPr>
        <w:t>4. Obrigações da CONTRATADA quanto ao Planejamento da Obra.</w:t>
      </w:r>
    </w:p>
    <w:p w14:paraId="1EDBF5CF" w14:textId="77777777" w:rsidR="00F652EA" w:rsidRPr="00F652EA" w:rsidRDefault="00F652EA" w:rsidP="00F652EA">
      <w:pPr>
        <w:numPr>
          <w:ilvl w:val="0"/>
          <w:numId w:val="44"/>
        </w:numPr>
        <w:spacing w:before="240"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652EA">
        <w:rPr>
          <w:rFonts w:asciiTheme="minorHAnsi" w:hAnsiTheme="minorHAnsi" w:cstheme="minorHAnsi"/>
          <w:sz w:val="24"/>
          <w:szCs w:val="24"/>
        </w:rPr>
        <w:t>Apresentar, na data da Ordem de Serviço, o Cronograma Físico-Financeiro;</w:t>
      </w:r>
    </w:p>
    <w:p w14:paraId="7771D65F" w14:textId="77777777" w:rsidR="00F652EA" w:rsidRPr="00F652EA" w:rsidRDefault="00F652EA" w:rsidP="00F652EA">
      <w:pPr>
        <w:numPr>
          <w:ilvl w:val="0"/>
          <w:numId w:val="44"/>
        </w:numPr>
        <w:spacing w:before="240"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652EA">
        <w:rPr>
          <w:rFonts w:asciiTheme="minorHAnsi" w:hAnsiTheme="minorHAnsi" w:cstheme="minorHAnsi"/>
          <w:sz w:val="24"/>
          <w:szCs w:val="24"/>
        </w:rPr>
        <w:t>Apresentar, na data da Ordem de Serviço, o Cronograma Físico Detalhado, em MS Project, contemplando rede lógica de precedência, duração, datas de início e término de cada atividade;</w:t>
      </w:r>
    </w:p>
    <w:p w14:paraId="6539E1FC" w14:textId="77777777" w:rsidR="00F652EA" w:rsidRPr="00F652EA" w:rsidRDefault="00F652EA" w:rsidP="00F652EA">
      <w:pPr>
        <w:numPr>
          <w:ilvl w:val="0"/>
          <w:numId w:val="44"/>
        </w:numPr>
        <w:spacing w:before="240"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652EA">
        <w:rPr>
          <w:rFonts w:asciiTheme="minorHAnsi" w:hAnsiTheme="minorHAnsi" w:cstheme="minorHAnsi"/>
          <w:sz w:val="24"/>
          <w:szCs w:val="24"/>
        </w:rPr>
        <w:t>Apresentar, quinzenalmente, a planilha de Programação Quinzenal dos Serviços;</w:t>
      </w:r>
    </w:p>
    <w:p w14:paraId="789F7AE7" w14:textId="77777777" w:rsidR="00F652EA" w:rsidRPr="00F652EA" w:rsidRDefault="00F652EA" w:rsidP="00F652EA">
      <w:pPr>
        <w:numPr>
          <w:ilvl w:val="0"/>
          <w:numId w:val="44"/>
        </w:numPr>
        <w:spacing w:before="240"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F652EA">
        <w:rPr>
          <w:rFonts w:asciiTheme="minorHAnsi" w:hAnsiTheme="minorHAnsi" w:cstheme="minorHAnsi"/>
          <w:sz w:val="24"/>
          <w:szCs w:val="24"/>
        </w:rPr>
        <w:t>Apresentar, quinzenalmente, o Cronograma Físico Detalhado, em MS Project, contendo atualização do avanço físico da obra e reprogramação das datas de início e de término de cada atividade quando aplicável.</w:t>
      </w:r>
    </w:p>
    <w:p w14:paraId="2FE9D343" w14:textId="2E3D9E35" w:rsidR="006B78C9" w:rsidRPr="00B744C2" w:rsidRDefault="00C00E40" w:rsidP="5C7F3B0F">
      <w:pPr>
        <w:spacing w:before="240" w:after="0" w:line="320" w:lineRule="exact"/>
        <w:jc w:val="both"/>
        <w:rPr>
          <w:rFonts w:asciiTheme="minorHAnsi" w:hAnsiTheme="minorHAnsi" w:cstheme="minorBidi"/>
          <w:b/>
          <w:bCs/>
          <w:sz w:val="24"/>
          <w:szCs w:val="24"/>
        </w:rPr>
      </w:pPr>
      <w:r w:rsidRPr="5C7F3B0F">
        <w:rPr>
          <w:rFonts w:asciiTheme="minorHAnsi" w:hAnsiTheme="minorHAnsi" w:cstheme="minorBidi"/>
          <w:b/>
          <w:bCs/>
          <w:sz w:val="24"/>
          <w:szCs w:val="24"/>
        </w:rPr>
        <w:t>5. Obrigações da CONTRATADA quanto ao “</w:t>
      </w:r>
      <w:r w:rsidRPr="5C7F3B0F">
        <w:rPr>
          <w:rFonts w:asciiTheme="minorHAnsi" w:hAnsiTheme="minorHAnsi" w:cstheme="minorBidi"/>
          <w:b/>
          <w:bCs/>
          <w:i/>
          <w:iCs/>
          <w:sz w:val="24"/>
          <w:szCs w:val="24"/>
        </w:rPr>
        <w:t>As Built</w:t>
      </w:r>
      <w:r w:rsidRPr="5C7F3B0F">
        <w:rPr>
          <w:rFonts w:asciiTheme="minorHAnsi" w:hAnsiTheme="minorHAnsi" w:cstheme="minorBidi"/>
          <w:b/>
          <w:bCs/>
          <w:sz w:val="24"/>
          <w:szCs w:val="24"/>
        </w:rPr>
        <w:t>”.</w:t>
      </w:r>
    </w:p>
    <w:p w14:paraId="00084A06" w14:textId="1A51D5D9" w:rsidR="006B78C9" w:rsidRPr="006819BA" w:rsidRDefault="00C00E40" w:rsidP="5A6476F0">
      <w:pPr>
        <w:spacing w:before="240" w:after="0" w:line="320" w:lineRule="exact"/>
        <w:jc w:val="both"/>
        <w:rPr>
          <w:rFonts w:asciiTheme="minorHAnsi" w:hAnsiTheme="minorHAnsi" w:cstheme="minorBidi"/>
          <w:sz w:val="24"/>
          <w:szCs w:val="24"/>
        </w:rPr>
      </w:pPr>
      <w:r w:rsidRPr="5A6476F0">
        <w:rPr>
          <w:rFonts w:asciiTheme="minorHAnsi" w:hAnsiTheme="minorHAnsi" w:cstheme="minorBidi"/>
          <w:sz w:val="24"/>
          <w:szCs w:val="24"/>
        </w:rPr>
        <w:t>O “</w:t>
      </w:r>
      <w:r w:rsidRPr="5A6476F0">
        <w:rPr>
          <w:rFonts w:asciiTheme="minorHAnsi" w:hAnsiTheme="minorHAnsi" w:cstheme="minorBidi"/>
          <w:i/>
          <w:iCs/>
          <w:sz w:val="24"/>
          <w:szCs w:val="24"/>
        </w:rPr>
        <w:t>As Built</w:t>
      </w:r>
      <w:r w:rsidRPr="5A6476F0">
        <w:rPr>
          <w:rFonts w:asciiTheme="minorHAnsi" w:hAnsiTheme="minorHAnsi" w:cstheme="minorBidi"/>
          <w:sz w:val="24"/>
          <w:szCs w:val="24"/>
        </w:rPr>
        <w:t>”, a ser apresentado pelo responsável técnico da execução, deverá ser composto dos seguintes documentos:</w:t>
      </w:r>
    </w:p>
    <w:p w14:paraId="368D9600" w14:textId="77777777" w:rsidR="00C00E40" w:rsidRPr="006819BA" w:rsidRDefault="00C00E40" w:rsidP="00B744C2">
      <w:pPr>
        <w:numPr>
          <w:ilvl w:val="0"/>
          <w:numId w:val="24"/>
        </w:numPr>
        <w:spacing w:before="240"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Relatório Técnico;</w:t>
      </w:r>
    </w:p>
    <w:p w14:paraId="70C04FBE" w14:textId="77777777" w:rsidR="00C00E40" w:rsidRPr="006819BA" w:rsidRDefault="00C00E40" w:rsidP="00B744C2">
      <w:pPr>
        <w:numPr>
          <w:ilvl w:val="0"/>
          <w:numId w:val="24"/>
        </w:numPr>
        <w:spacing w:before="240"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Desenho.</w:t>
      </w:r>
    </w:p>
    <w:p w14:paraId="4D4460F9" w14:textId="77777777" w:rsidR="006B78C9" w:rsidRPr="006819BA" w:rsidRDefault="006B78C9" w:rsidP="00404659">
      <w:pPr>
        <w:spacing w:after="0" w:line="320" w:lineRule="exact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04C45D62" w14:textId="19AC9058" w:rsidR="006B78C9" w:rsidRPr="006819BA" w:rsidRDefault="00C00E40" w:rsidP="5A6476F0">
      <w:pPr>
        <w:spacing w:after="0" w:line="320" w:lineRule="exact"/>
        <w:jc w:val="both"/>
        <w:rPr>
          <w:rFonts w:asciiTheme="minorHAnsi" w:hAnsiTheme="minorHAnsi" w:cstheme="minorBidi"/>
          <w:b/>
          <w:bCs/>
          <w:sz w:val="24"/>
          <w:szCs w:val="24"/>
        </w:rPr>
      </w:pPr>
      <w:r w:rsidRPr="5A6476F0">
        <w:rPr>
          <w:rFonts w:asciiTheme="minorHAnsi" w:hAnsiTheme="minorHAnsi" w:cstheme="minorBidi"/>
          <w:b/>
          <w:bCs/>
          <w:sz w:val="24"/>
          <w:szCs w:val="24"/>
        </w:rPr>
        <w:t>5.1. Relatório Técnico de Apresentação do “</w:t>
      </w:r>
      <w:r w:rsidRPr="5A6476F0">
        <w:rPr>
          <w:rFonts w:asciiTheme="minorHAnsi" w:hAnsiTheme="minorHAnsi" w:cstheme="minorBidi"/>
          <w:b/>
          <w:bCs/>
          <w:i/>
          <w:iCs/>
          <w:sz w:val="24"/>
          <w:szCs w:val="24"/>
        </w:rPr>
        <w:t>As Built</w:t>
      </w:r>
      <w:r w:rsidRPr="5A6476F0">
        <w:rPr>
          <w:rFonts w:asciiTheme="minorHAnsi" w:hAnsiTheme="minorHAnsi" w:cstheme="minorBidi"/>
          <w:b/>
          <w:bCs/>
          <w:sz w:val="24"/>
          <w:szCs w:val="24"/>
        </w:rPr>
        <w:t>”.</w:t>
      </w:r>
    </w:p>
    <w:p w14:paraId="5FBF726A" w14:textId="0BF18422" w:rsidR="006B78C9" w:rsidRPr="006819BA" w:rsidRDefault="00C00E40" w:rsidP="00730305">
      <w:pPr>
        <w:spacing w:before="240"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O Relatório Técnico deverá conter todas as informações referentes à execução da solução de projeto, composto basicamente de:</w:t>
      </w:r>
    </w:p>
    <w:p w14:paraId="6497D4A4" w14:textId="77777777" w:rsidR="00C00E40" w:rsidRPr="006819BA" w:rsidRDefault="00C00E40" w:rsidP="00404659">
      <w:pPr>
        <w:numPr>
          <w:ilvl w:val="0"/>
          <w:numId w:val="25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Resumo das alterações de projeto, relacionando inclusive as Instruções Complementares de Execução (sequencialmente identificadas), emitidas pela projetista;</w:t>
      </w:r>
    </w:p>
    <w:p w14:paraId="2FC57E28" w14:textId="77777777" w:rsidR="00C00E40" w:rsidRPr="006819BA" w:rsidRDefault="00C00E40" w:rsidP="00404659">
      <w:pPr>
        <w:numPr>
          <w:ilvl w:val="0"/>
          <w:numId w:val="25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Descrição das alterações nos desenhos da projetista;</w:t>
      </w:r>
    </w:p>
    <w:p w14:paraId="4685918F" w14:textId="77777777" w:rsidR="00C00E40" w:rsidRPr="006819BA" w:rsidRDefault="00C00E40" w:rsidP="00404659">
      <w:pPr>
        <w:numPr>
          <w:ilvl w:val="0"/>
          <w:numId w:val="25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Instruções Complementares de Execução (ICE), emitidas pela projetista;</w:t>
      </w:r>
    </w:p>
    <w:p w14:paraId="4939FAB8" w14:textId="4B3DEF62" w:rsidR="006B78C9" w:rsidRPr="006819BA" w:rsidRDefault="00C00E40" w:rsidP="00404659">
      <w:pPr>
        <w:numPr>
          <w:ilvl w:val="0"/>
          <w:numId w:val="25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Boletins de inspeção elaborados por especialistas (por exemplo, fundações, etc.).</w:t>
      </w:r>
    </w:p>
    <w:p w14:paraId="0B16B28A" w14:textId="77777777" w:rsidR="00BD4E17" w:rsidRPr="002C6078" w:rsidRDefault="00BD4E17" w:rsidP="00BD4E17">
      <w:pPr>
        <w:spacing w:after="0" w:line="320" w:lineRule="exact"/>
        <w:ind w:left="284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35824D29" w14:textId="113755A2" w:rsidR="00C00E40" w:rsidRPr="00495362" w:rsidRDefault="00C00E40" w:rsidP="5C7F3B0F">
      <w:pPr>
        <w:spacing w:after="0" w:line="320" w:lineRule="exact"/>
        <w:jc w:val="both"/>
        <w:rPr>
          <w:rFonts w:asciiTheme="minorHAnsi" w:hAnsiTheme="minorHAnsi" w:cstheme="minorBidi"/>
          <w:b/>
          <w:bCs/>
          <w:sz w:val="24"/>
          <w:szCs w:val="24"/>
        </w:rPr>
      </w:pPr>
      <w:r w:rsidRPr="5C7F3B0F">
        <w:rPr>
          <w:rFonts w:asciiTheme="minorHAnsi" w:hAnsiTheme="minorHAnsi" w:cstheme="minorBidi"/>
          <w:b/>
          <w:bCs/>
          <w:sz w:val="24"/>
          <w:szCs w:val="24"/>
        </w:rPr>
        <w:t>5.2. Desenho “</w:t>
      </w:r>
      <w:r w:rsidRPr="5C7F3B0F">
        <w:rPr>
          <w:rFonts w:asciiTheme="minorHAnsi" w:hAnsiTheme="minorHAnsi" w:cstheme="minorBidi"/>
          <w:b/>
          <w:bCs/>
          <w:i/>
          <w:iCs/>
          <w:sz w:val="24"/>
          <w:szCs w:val="24"/>
        </w:rPr>
        <w:t>As</w:t>
      </w:r>
      <w:r w:rsidR="3E3E38A3" w:rsidRPr="5C7F3B0F">
        <w:rPr>
          <w:rFonts w:asciiTheme="minorHAnsi" w:hAnsiTheme="minorHAnsi" w:cstheme="minorBidi"/>
          <w:b/>
          <w:bCs/>
          <w:i/>
          <w:iCs/>
          <w:sz w:val="24"/>
          <w:szCs w:val="24"/>
        </w:rPr>
        <w:t xml:space="preserve"> </w:t>
      </w:r>
      <w:r w:rsidRPr="5C7F3B0F">
        <w:rPr>
          <w:rFonts w:asciiTheme="minorHAnsi" w:hAnsiTheme="minorHAnsi" w:cstheme="minorBidi"/>
          <w:b/>
          <w:bCs/>
          <w:i/>
          <w:iCs/>
          <w:sz w:val="24"/>
          <w:szCs w:val="24"/>
        </w:rPr>
        <w:t>Built</w:t>
      </w:r>
      <w:r w:rsidRPr="5C7F3B0F">
        <w:rPr>
          <w:rFonts w:asciiTheme="minorHAnsi" w:hAnsiTheme="minorHAnsi" w:cstheme="minorBidi"/>
          <w:b/>
          <w:bCs/>
          <w:sz w:val="24"/>
          <w:szCs w:val="24"/>
        </w:rPr>
        <w:t>”</w:t>
      </w:r>
    </w:p>
    <w:p w14:paraId="6B00E81C" w14:textId="77777777" w:rsidR="006B78C9" w:rsidRPr="00495362" w:rsidRDefault="006B78C9" w:rsidP="00404659">
      <w:pPr>
        <w:spacing w:after="0" w:line="320" w:lineRule="exac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2D6F8C8" w14:textId="77777777" w:rsidR="00C00E40" w:rsidRPr="006819BA" w:rsidRDefault="00C00E40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Documento que representa graficamente, de forma detalhada, o resultado da execução da obra. O Desenho “</w:t>
      </w:r>
      <w:r w:rsidRPr="00ED254D">
        <w:rPr>
          <w:rFonts w:asciiTheme="minorHAnsi" w:hAnsiTheme="minorHAnsi" w:cstheme="minorHAnsi"/>
          <w:i/>
          <w:iCs/>
          <w:sz w:val="24"/>
          <w:szCs w:val="24"/>
        </w:rPr>
        <w:t>As Built</w:t>
      </w:r>
      <w:r w:rsidRPr="006819BA">
        <w:rPr>
          <w:rFonts w:asciiTheme="minorHAnsi" w:hAnsiTheme="minorHAnsi" w:cstheme="minorHAnsi"/>
          <w:sz w:val="24"/>
          <w:szCs w:val="24"/>
        </w:rPr>
        <w:t>” deverá ser baseado no Projeto Executivo e deverá conter todas as alterações, aprovadas pela projetista através de ICEs.</w:t>
      </w:r>
    </w:p>
    <w:p w14:paraId="10A78174" w14:textId="77777777" w:rsidR="006B78C9" w:rsidRPr="006819BA" w:rsidRDefault="006B78C9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6C12F728" w14:textId="77777777" w:rsidR="00C00E40" w:rsidRPr="006819BA" w:rsidRDefault="00C00E40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Todos os desenhos componentes do projeto, contendo ou não alterações, deverão ser devidamente apresentados como “</w:t>
      </w:r>
      <w:r w:rsidRPr="005D3535">
        <w:rPr>
          <w:rFonts w:asciiTheme="minorHAnsi" w:hAnsiTheme="minorHAnsi" w:cstheme="minorHAnsi"/>
          <w:i/>
          <w:iCs/>
          <w:sz w:val="24"/>
          <w:szCs w:val="24"/>
        </w:rPr>
        <w:t>As Built</w:t>
      </w:r>
      <w:r w:rsidRPr="006819BA">
        <w:rPr>
          <w:rFonts w:asciiTheme="minorHAnsi" w:hAnsiTheme="minorHAnsi" w:cstheme="minorHAnsi"/>
          <w:sz w:val="24"/>
          <w:szCs w:val="24"/>
        </w:rPr>
        <w:t>”, identificados da seguinte forma:</w:t>
      </w:r>
    </w:p>
    <w:p w14:paraId="6BD707B4" w14:textId="77777777" w:rsidR="006B78C9" w:rsidRPr="006819BA" w:rsidRDefault="006B78C9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EA0A5F4" w14:textId="77777777" w:rsidR="00C00E40" w:rsidRPr="006819BA" w:rsidRDefault="00C00E40" w:rsidP="00404659">
      <w:pPr>
        <w:numPr>
          <w:ilvl w:val="0"/>
          <w:numId w:val="26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Logotipo e Responsável Técnico pelo Projeto no campo específico;</w:t>
      </w:r>
    </w:p>
    <w:p w14:paraId="640B552F" w14:textId="48164E4F" w:rsidR="00C00E40" w:rsidRPr="006819BA" w:rsidRDefault="00C00E40" w:rsidP="00404659">
      <w:pPr>
        <w:numPr>
          <w:ilvl w:val="0"/>
          <w:numId w:val="26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 xml:space="preserve">Responsável Técnico pela execução e descrição como </w:t>
      </w:r>
      <w:r w:rsidR="00153F93">
        <w:rPr>
          <w:rFonts w:asciiTheme="minorHAnsi" w:hAnsiTheme="minorHAnsi" w:cstheme="minorHAnsi"/>
          <w:sz w:val="24"/>
          <w:szCs w:val="24"/>
        </w:rPr>
        <w:t>“</w:t>
      </w:r>
      <w:r w:rsidRPr="005D3535">
        <w:rPr>
          <w:rFonts w:asciiTheme="minorHAnsi" w:hAnsiTheme="minorHAnsi" w:cstheme="minorHAnsi"/>
          <w:i/>
          <w:iCs/>
          <w:sz w:val="24"/>
          <w:szCs w:val="24"/>
        </w:rPr>
        <w:t>As Built</w:t>
      </w:r>
      <w:r w:rsidR="00153F93">
        <w:rPr>
          <w:rFonts w:asciiTheme="minorHAnsi" w:hAnsiTheme="minorHAnsi" w:cstheme="minorHAnsi"/>
          <w:i/>
          <w:iCs/>
          <w:sz w:val="24"/>
          <w:szCs w:val="24"/>
        </w:rPr>
        <w:t>”</w:t>
      </w:r>
      <w:r w:rsidRPr="006819BA">
        <w:rPr>
          <w:rFonts w:asciiTheme="minorHAnsi" w:hAnsiTheme="minorHAnsi" w:cstheme="minorHAnsi"/>
          <w:sz w:val="24"/>
          <w:szCs w:val="24"/>
        </w:rPr>
        <w:t>, registrado no campo referente à identificação da revisão;</w:t>
      </w:r>
    </w:p>
    <w:p w14:paraId="21CFDA39" w14:textId="347940AC" w:rsidR="00C00E40" w:rsidRPr="006819BA" w:rsidRDefault="00C00E40" w:rsidP="00404659">
      <w:pPr>
        <w:numPr>
          <w:ilvl w:val="0"/>
          <w:numId w:val="26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 xml:space="preserve">No Título do desenho, deverá constar a inscrição </w:t>
      </w:r>
      <w:r w:rsidR="008F603A">
        <w:rPr>
          <w:rFonts w:asciiTheme="minorHAnsi" w:hAnsiTheme="minorHAnsi" w:cstheme="minorHAnsi"/>
          <w:sz w:val="24"/>
          <w:szCs w:val="24"/>
        </w:rPr>
        <w:t>“</w:t>
      </w:r>
      <w:r w:rsidRPr="005D3535">
        <w:rPr>
          <w:rFonts w:asciiTheme="minorHAnsi" w:hAnsiTheme="minorHAnsi" w:cstheme="minorHAnsi"/>
          <w:i/>
          <w:iCs/>
          <w:sz w:val="24"/>
          <w:szCs w:val="24"/>
        </w:rPr>
        <w:t>As Built</w:t>
      </w:r>
      <w:r w:rsidR="008F603A">
        <w:rPr>
          <w:rFonts w:asciiTheme="minorHAnsi" w:hAnsiTheme="minorHAnsi" w:cstheme="minorHAnsi"/>
          <w:i/>
          <w:iCs/>
          <w:sz w:val="24"/>
          <w:szCs w:val="24"/>
        </w:rPr>
        <w:t>”</w:t>
      </w:r>
      <w:r w:rsidRPr="006819BA">
        <w:rPr>
          <w:rFonts w:asciiTheme="minorHAnsi" w:hAnsiTheme="minorHAnsi" w:cstheme="minorHAnsi"/>
          <w:sz w:val="24"/>
          <w:szCs w:val="24"/>
        </w:rPr>
        <w:t>;</w:t>
      </w:r>
    </w:p>
    <w:p w14:paraId="3DF370A2" w14:textId="1B005040" w:rsidR="00C00E40" w:rsidRPr="006819BA" w:rsidRDefault="00C00E40" w:rsidP="00404659">
      <w:pPr>
        <w:numPr>
          <w:ilvl w:val="0"/>
          <w:numId w:val="26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Nota no espaço imediatamente acima do carimbo da folha, contendo o seguinte</w:t>
      </w:r>
      <w:r w:rsidR="006819BA" w:rsidRPr="006819BA">
        <w:rPr>
          <w:rFonts w:asciiTheme="minorHAnsi" w:hAnsiTheme="minorHAnsi" w:cstheme="minorHAnsi"/>
          <w:sz w:val="24"/>
          <w:szCs w:val="24"/>
        </w:rPr>
        <w:t>.</w:t>
      </w:r>
    </w:p>
    <w:p w14:paraId="08713D14" w14:textId="77777777" w:rsidR="006B78C9" w:rsidRPr="006819BA" w:rsidRDefault="006B78C9" w:rsidP="00404659">
      <w:pPr>
        <w:spacing w:after="0" w:line="320" w:lineRule="exact"/>
        <w:ind w:left="284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F34CBF8" w14:textId="334F68B9" w:rsidR="00C00E40" w:rsidRPr="006819BA" w:rsidRDefault="00C00E40" w:rsidP="00404659">
      <w:pPr>
        <w:spacing w:after="0" w:line="320" w:lineRule="exact"/>
        <w:ind w:left="284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6819BA">
        <w:rPr>
          <w:rFonts w:asciiTheme="minorHAnsi" w:hAnsiTheme="minorHAnsi" w:cstheme="minorHAnsi"/>
          <w:b/>
          <w:sz w:val="24"/>
          <w:szCs w:val="24"/>
          <w:u w:val="single"/>
        </w:rPr>
        <w:t>NOTA: RESPONSÁVEL TÉCNICO PELA EXECUÇÃO DA OBRA - “NOME DO EXECUTANTE”</w:t>
      </w:r>
    </w:p>
    <w:p w14:paraId="02FB7109" w14:textId="77777777" w:rsidR="006B78C9" w:rsidRPr="006819BA" w:rsidRDefault="006B78C9" w:rsidP="00404659">
      <w:pPr>
        <w:spacing w:after="0" w:line="320" w:lineRule="exact"/>
        <w:ind w:left="284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6781D01E" w14:textId="77777777" w:rsidR="00C00E40" w:rsidRPr="006819BA" w:rsidRDefault="00C00E40" w:rsidP="00404659">
      <w:pPr>
        <w:numPr>
          <w:ilvl w:val="0"/>
          <w:numId w:val="26"/>
        </w:numPr>
        <w:spacing w:after="0" w:line="320" w:lineRule="exact"/>
        <w:ind w:left="284" w:firstLine="0"/>
        <w:jc w:val="both"/>
        <w:rPr>
          <w:rFonts w:asciiTheme="minorHAnsi" w:hAnsiTheme="minorHAnsi" w:cstheme="minorHAnsi"/>
          <w:sz w:val="24"/>
          <w:szCs w:val="24"/>
        </w:rPr>
      </w:pPr>
      <w:r w:rsidRPr="006819BA">
        <w:rPr>
          <w:rFonts w:asciiTheme="minorHAnsi" w:hAnsiTheme="minorHAnsi" w:cstheme="minorHAnsi"/>
          <w:sz w:val="24"/>
          <w:szCs w:val="24"/>
        </w:rPr>
        <w:t>Revisões sequenciais, de acordo com a identificação característica dos Desenhos “</w:t>
      </w:r>
      <w:r w:rsidRPr="00ED254D">
        <w:rPr>
          <w:rFonts w:asciiTheme="minorHAnsi" w:hAnsiTheme="minorHAnsi" w:cstheme="minorHAnsi"/>
          <w:i/>
          <w:iCs/>
          <w:sz w:val="24"/>
          <w:szCs w:val="24"/>
        </w:rPr>
        <w:t>As Built</w:t>
      </w:r>
      <w:r w:rsidRPr="006819BA">
        <w:rPr>
          <w:rFonts w:asciiTheme="minorHAnsi" w:hAnsiTheme="minorHAnsi" w:cstheme="minorHAnsi"/>
          <w:sz w:val="24"/>
          <w:szCs w:val="24"/>
        </w:rPr>
        <w:t>”, definida pelo Arquivo Técnico.</w:t>
      </w:r>
    </w:p>
    <w:p w14:paraId="368C77FE" w14:textId="77777777" w:rsidR="006819BA" w:rsidRPr="006819BA" w:rsidRDefault="006819BA" w:rsidP="006819BA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5879E8DC" w14:textId="2D5E59BF" w:rsidR="006819BA" w:rsidRPr="00E31DDB" w:rsidRDefault="006819BA" w:rsidP="006819BA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31DDB">
        <w:rPr>
          <w:rFonts w:asciiTheme="minorHAnsi" w:hAnsiTheme="minorHAnsi" w:cstheme="minorHAnsi"/>
          <w:sz w:val="24"/>
          <w:szCs w:val="24"/>
        </w:rPr>
        <w:t>É obrigatória a apresentação das ARTs dos responsáveis técnicos pelas alterações de projeto efetivamente executadas, incluindo aquelas decorrentes de reprojeto, devidamente registradas junto ao conselho competente.</w:t>
      </w:r>
    </w:p>
    <w:p w14:paraId="2AFAD792" w14:textId="77777777" w:rsidR="00974FB9" w:rsidRPr="00E31DDB" w:rsidRDefault="00974FB9" w:rsidP="006819BA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737B33EC" w14:textId="55F7CD27" w:rsidR="00974FB9" w:rsidRPr="00E31DDB" w:rsidRDefault="00974FB9" w:rsidP="006819BA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E31DDB">
        <w:rPr>
          <w:rFonts w:asciiTheme="minorHAnsi" w:hAnsiTheme="minorHAnsi" w:cstheme="minorHAnsi"/>
          <w:sz w:val="24"/>
          <w:szCs w:val="24"/>
        </w:rPr>
        <w:t>Deverá ser apresentado o cadastramento das informações “</w:t>
      </w:r>
      <w:r w:rsidRPr="005D3535">
        <w:rPr>
          <w:rFonts w:asciiTheme="minorHAnsi" w:hAnsiTheme="minorHAnsi" w:cstheme="minorHAnsi"/>
          <w:i/>
          <w:iCs/>
          <w:sz w:val="24"/>
          <w:szCs w:val="24"/>
        </w:rPr>
        <w:t>As Built</w:t>
      </w:r>
      <w:r w:rsidRPr="00E31DDB">
        <w:rPr>
          <w:rFonts w:asciiTheme="minorHAnsi" w:hAnsiTheme="minorHAnsi" w:cstheme="minorHAnsi"/>
          <w:sz w:val="24"/>
          <w:szCs w:val="24"/>
        </w:rPr>
        <w:t>” em ambiente GIS</w:t>
      </w:r>
      <w:r w:rsidR="00704998">
        <w:rPr>
          <w:rFonts w:asciiTheme="minorHAnsi" w:hAnsiTheme="minorHAnsi" w:cstheme="minorHAnsi"/>
          <w:sz w:val="24"/>
          <w:szCs w:val="24"/>
        </w:rPr>
        <w:t xml:space="preserve"> para obras lineares</w:t>
      </w:r>
      <w:r w:rsidRPr="00E31DDB">
        <w:rPr>
          <w:rFonts w:asciiTheme="minorHAnsi" w:hAnsiTheme="minorHAnsi" w:cstheme="minorHAnsi"/>
          <w:sz w:val="24"/>
          <w:szCs w:val="24"/>
        </w:rPr>
        <w:t>. Para estruturas pontuais, tais como ETA, ETE, elevatórias, boosters e similares, deverá ser apresentado o modelo BIM, como parte integrante da documentação de entrega da obra.</w:t>
      </w:r>
    </w:p>
    <w:p w14:paraId="7B2A7528" w14:textId="77777777" w:rsidR="004551A7" w:rsidRDefault="004551A7" w:rsidP="006D0683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4538D774" w14:textId="77777777" w:rsidR="006D0683" w:rsidRPr="00495362" w:rsidRDefault="006D0683" w:rsidP="006D0683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7A1A05BB" w14:textId="77777777" w:rsidR="00C00E40" w:rsidRPr="00495362" w:rsidRDefault="00C00E40" w:rsidP="00404659">
      <w:pPr>
        <w:spacing w:after="0" w:line="320" w:lineRule="exact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95362">
        <w:rPr>
          <w:rFonts w:asciiTheme="minorHAnsi" w:hAnsiTheme="minorHAnsi" w:cstheme="minorHAnsi"/>
          <w:b/>
          <w:sz w:val="24"/>
          <w:szCs w:val="24"/>
        </w:rPr>
        <w:t>5.3. Cadastro de Interferências.</w:t>
      </w:r>
    </w:p>
    <w:p w14:paraId="5B0117F0" w14:textId="77777777" w:rsidR="004551A7" w:rsidRPr="00495362" w:rsidRDefault="004551A7" w:rsidP="00404659">
      <w:pPr>
        <w:spacing w:after="0" w:line="320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535ADA48" w14:textId="77777777" w:rsidR="00C00E40" w:rsidRPr="00974FB9" w:rsidRDefault="00C00E40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974FB9">
        <w:rPr>
          <w:rFonts w:asciiTheme="minorHAnsi" w:hAnsiTheme="minorHAnsi" w:cstheme="minorHAnsi"/>
          <w:sz w:val="24"/>
          <w:szCs w:val="24"/>
        </w:rPr>
        <w:t>Além do conteúdo acima mencionado para o Relatório Técnico e Desenho, o “As Built” deverá conter a atualização das condições locais onde a obra foi executada.</w:t>
      </w:r>
    </w:p>
    <w:p w14:paraId="25D0F847" w14:textId="77777777" w:rsidR="004551A7" w:rsidRPr="00974FB9" w:rsidRDefault="004551A7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5F74E607" w14:textId="77777777" w:rsidR="00C00E40" w:rsidRPr="00974FB9" w:rsidRDefault="00C00E40" w:rsidP="00404659">
      <w:pPr>
        <w:pStyle w:val="Corpodetexto2"/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974FB9">
        <w:rPr>
          <w:rFonts w:asciiTheme="minorHAnsi" w:hAnsiTheme="minorHAnsi" w:cstheme="minorHAnsi"/>
          <w:sz w:val="24"/>
          <w:szCs w:val="24"/>
        </w:rPr>
        <w:t xml:space="preserve">A </w:t>
      </w:r>
      <w:r w:rsidRPr="00974FB9">
        <w:rPr>
          <w:rFonts w:asciiTheme="minorHAnsi" w:hAnsiTheme="minorHAnsi" w:cstheme="minorHAnsi"/>
          <w:b/>
          <w:sz w:val="24"/>
          <w:szCs w:val="24"/>
        </w:rPr>
        <w:t>CONTRATADA</w:t>
      </w:r>
      <w:r w:rsidRPr="00974FB9">
        <w:rPr>
          <w:rFonts w:asciiTheme="minorHAnsi" w:hAnsiTheme="minorHAnsi" w:cstheme="minorHAnsi"/>
          <w:sz w:val="24"/>
          <w:szCs w:val="24"/>
        </w:rPr>
        <w:t xml:space="preserve"> é responsável por inserir no “As Built”, todas as adequações de interferências (seja remoção, alteração de posição/dimensão ou instalação), mesmo que tais adequações tenham sido executadas pela </w:t>
      </w:r>
      <w:r w:rsidRPr="00974FB9">
        <w:rPr>
          <w:rFonts w:asciiTheme="minorHAnsi" w:hAnsiTheme="minorHAnsi" w:cstheme="minorHAnsi"/>
          <w:b/>
          <w:sz w:val="24"/>
          <w:szCs w:val="24"/>
        </w:rPr>
        <w:t>CONTRATANTE</w:t>
      </w:r>
      <w:r w:rsidRPr="00974FB9">
        <w:rPr>
          <w:rFonts w:asciiTheme="minorHAnsi" w:hAnsiTheme="minorHAnsi" w:cstheme="minorHAnsi"/>
          <w:sz w:val="24"/>
          <w:szCs w:val="24"/>
        </w:rPr>
        <w:t xml:space="preserve"> ou por Concessionárias de Serviços Públicos.</w:t>
      </w:r>
    </w:p>
    <w:p w14:paraId="6BD142C7" w14:textId="77777777" w:rsidR="004551A7" w:rsidRPr="00495362" w:rsidRDefault="004551A7" w:rsidP="00404659">
      <w:pPr>
        <w:pStyle w:val="Corpodetexto2"/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2D7D06FD" w14:textId="0301B460" w:rsidR="004551A7" w:rsidRPr="00EF64EA" w:rsidRDefault="00C00E40" w:rsidP="00404659">
      <w:pPr>
        <w:spacing w:after="0" w:line="320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95362">
        <w:rPr>
          <w:rFonts w:asciiTheme="minorHAnsi" w:hAnsiTheme="minorHAnsi" w:cstheme="minorHAnsi"/>
          <w:b/>
          <w:sz w:val="24"/>
          <w:szCs w:val="24"/>
        </w:rPr>
        <w:t>5.4. Entrega do “As Built</w:t>
      </w:r>
      <w:r w:rsidRPr="00495362">
        <w:rPr>
          <w:rFonts w:asciiTheme="minorHAnsi" w:hAnsiTheme="minorHAnsi" w:cstheme="minorHAnsi"/>
          <w:b/>
          <w:bCs/>
          <w:sz w:val="24"/>
          <w:szCs w:val="24"/>
        </w:rPr>
        <w:t>”</w:t>
      </w:r>
    </w:p>
    <w:p w14:paraId="5DAB59B0" w14:textId="43E7B9E1" w:rsidR="00C00E40" w:rsidRPr="00C111D6" w:rsidRDefault="00C00E40" w:rsidP="5C7F3B0F">
      <w:pPr>
        <w:spacing w:before="240" w:after="0" w:line="320" w:lineRule="exact"/>
        <w:jc w:val="both"/>
        <w:rPr>
          <w:rFonts w:asciiTheme="minorHAnsi" w:hAnsiTheme="minorHAnsi" w:cstheme="minorBidi"/>
          <w:sz w:val="24"/>
          <w:szCs w:val="24"/>
        </w:rPr>
      </w:pPr>
      <w:r w:rsidRPr="5C7F3B0F">
        <w:rPr>
          <w:rFonts w:asciiTheme="minorHAnsi" w:hAnsiTheme="minorHAnsi" w:cstheme="minorBidi"/>
          <w:sz w:val="24"/>
          <w:szCs w:val="24"/>
        </w:rPr>
        <w:t xml:space="preserve">A </w:t>
      </w:r>
      <w:r w:rsidRPr="5C7F3B0F">
        <w:rPr>
          <w:rFonts w:asciiTheme="minorHAnsi" w:hAnsiTheme="minorHAnsi" w:cstheme="minorBidi"/>
          <w:b/>
          <w:bCs/>
          <w:sz w:val="24"/>
          <w:szCs w:val="24"/>
        </w:rPr>
        <w:t>CONTRATADA</w:t>
      </w:r>
      <w:r w:rsidRPr="5C7F3B0F">
        <w:rPr>
          <w:rFonts w:asciiTheme="minorHAnsi" w:hAnsiTheme="minorHAnsi" w:cstheme="minorBidi"/>
          <w:sz w:val="24"/>
          <w:szCs w:val="24"/>
        </w:rPr>
        <w:t xml:space="preserve"> é responsável pela entrega do </w:t>
      </w:r>
      <w:r w:rsidR="4FD84AC9" w:rsidRPr="5C7F3B0F">
        <w:rPr>
          <w:rFonts w:asciiTheme="minorHAnsi" w:hAnsiTheme="minorHAnsi" w:cstheme="minorBidi"/>
          <w:sz w:val="24"/>
          <w:szCs w:val="24"/>
        </w:rPr>
        <w:t>“</w:t>
      </w:r>
      <w:r w:rsidRPr="5C7F3B0F">
        <w:rPr>
          <w:rFonts w:asciiTheme="minorHAnsi" w:hAnsiTheme="minorHAnsi" w:cstheme="minorBidi"/>
          <w:i/>
          <w:iCs/>
          <w:sz w:val="24"/>
          <w:szCs w:val="24"/>
        </w:rPr>
        <w:t>As Built</w:t>
      </w:r>
      <w:r w:rsidR="229D842C" w:rsidRPr="5C7F3B0F">
        <w:rPr>
          <w:rFonts w:asciiTheme="minorHAnsi" w:hAnsiTheme="minorHAnsi" w:cstheme="minorBidi"/>
          <w:i/>
          <w:iCs/>
          <w:sz w:val="24"/>
          <w:szCs w:val="24"/>
        </w:rPr>
        <w:t>”</w:t>
      </w:r>
      <w:r w:rsidR="009E03D4" w:rsidRPr="5C7F3B0F">
        <w:rPr>
          <w:rFonts w:asciiTheme="minorHAnsi" w:hAnsiTheme="minorHAnsi" w:cstheme="minorBidi"/>
          <w:sz w:val="24"/>
          <w:szCs w:val="24"/>
        </w:rPr>
        <w:t xml:space="preserve"> até</w:t>
      </w:r>
      <w:r w:rsidRPr="5C7F3B0F">
        <w:rPr>
          <w:rFonts w:asciiTheme="minorHAnsi" w:hAnsiTheme="minorHAnsi" w:cstheme="minorBidi"/>
          <w:sz w:val="24"/>
          <w:szCs w:val="24"/>
        </w:rPr>
        <w:t xml:space="preserve"> 30 dias após a conclusão dos serviços, conforme a Instrução Normativa - Padrões de GIS para </w:t>
      </w:r>
      <w:r w:rsidR="01ED84D5" w:rsidRPr="5C7F3B0F">
        <w:rPr>
          <w:rFonts w:asciiTheme="minorHAnsi" w:hAnsiTheme="minorHAnsi" w:cstheme="minorBidi"/>
          <w:sz w:val="24"/>
          <w:szCs w:val="24"/>
        </w:rPr>
        <w:t>“</w:t>
      </w:r>
      <w:r w:rsidRPr="5C7F3B0F">
        <w:rPr>
          <w:rFonts w:asciiTheme="minorHAnsi" w:hAnsiTheme="minorHAnsi" w:cstheme="minorBidi"/>
          <w:i/>
          <w:iCs/>
          <w:sz w:val="24"/>
          <w:szCs w:val="24"/>
        </w:rPr>
        <w:t>As Built</w:t>
      </w:r>
      <w:r w:rsidR="0225070F" w:rsidRPr="5C7F3B0F">
        <w:rPr>
          <w:rFonts w:asciiTheme="minorHAnsi" w:hAnsiTheme="minorHAnsi" w:cstheme="minorBidi"/>
          <w:i/>
          <w:iCs/>
          <w:sz w:val="24"/>
          <w:szCs w:val="24"/>
        </w:rPr>
        <w:t>”</w:t>
      </w:r>
      <w:r w:rsidRPr="5C7F3B0F">
        <w:rPr>
          <w:rFonts w:asciiTheme="minorHAnsi" w:hAnsiTheme="minorHAnsi" w:cstheme="minorBidi"/>
          <w:sz w:val="24"/>
          <w:szCs w:val="24"/>
        </w:rPr>
        <w:t>.</w:t>
      </w:r>
    </w:p>
    <w:p w14:paraId="6B50D23B" w14:textId="767F44A3" w:rsidR="0001735A" w:rsidRPr="00C111D6" w:rsidRDefault="0001735A" w:rsidP="5C7F3B0F">
      <w:pPr>
        <w:spacing w:before="240" w:after="0" w:line="320" w:lineRule="exact"/>
        <w:jc w:val="both"/>
        <w:rPr>
          <w:rFonts w:asciiTheme="minorHAnsi" w:hAnsiTheme="minorHAnsi" w:cstheme="minorBidi"/>
          <w:sz w:val="24"/>
          <w:szCs w:val="24"/>
        </w:rPr>
      </w:pPr>
      <w:r w:rsidRPr="5C7F3B0F">
        <w:rPr>
          <w:rFonts w:asciiTheme="minorHAnsi" w:hAnsiTheme="minorHAnsi" w:cstheme="minorBidi"/>
          <w:sz w:val="24"/>
          <w:szCs w:val="24"/>
        </w:rPr>
        <w:t xml:space="preserve">Além disso, a cada medição deverá ser apresentando o </w:t>
      </w:r>
      <w:r w:rsidR="78B8E651" w:rsidRPr="5C7F3B0F">
        <w:rPr>
          <w:rFonts w:asciiTheme="minorHAnsi" w:hAnsiTheme="minorHAnsi" w:cstheme="minorBidi"/>
          <w:sz w:val="24"/>
          <w:szCs w:val="24"/>
        </w:rPr>
        <w:t>“</w:t>
      </w:r>
      <w:r w:rsidRPr="5C7F3B0F">
        <w:rPr>
          <w:rFonts w:asciiTheme="minorHAnsi" w:hAnsiTheme="minorHAnsi" w:cstheme="minorBidi"/>
          <w:i/>
          <w:iCs/>
          <w:sz w:val="24"/>
          <w:szCs w:val="24"/>
        </w:rPr>
        <w:t>A</w:t>
      </w:r>
      <w:r w:rsidR="005D36D2" w:rsidRPr="5C7F3B0F">
        <w:rPr>
          <w:rFonts w:asciiTheme="minorHAnsi" w:hAnsiTheme="minorHAnsi" w:cstheme="minorBidi"/>
          <w:i/>
          <w:iCs/>
          <w:sz w:val="24"/>
          <w:szCs w:val="24"/>
        </w:rPr>
        <w:t>s</w:t>
      </w:r>
      <w:r w:rsidRPr="5C7F3B0F">
        <w:rPr>
          <w:rFonts w:asciiTheme="minorHAnsi" w:hAnsiTheme="minorHAnsi" w:cstheme="minorBidi"/>
          <w:i/>
          <w:iCs/>
          <w:sz w:val="24"/>
          <w:szCs w:val="24"/>
        </w:rPr>
        <w:t xml:space="preserve"> Built</w:t>
      </w:r>
      <w:r w:rsidR="1F40BE12" w:rsidRPr="5C7F3B0F">
        <w:rPr>
          <w:rFonts w:asciiTheme="minorHAnsi" w:hAnsiTheme="minorHAnsi" w:cstheme="minorBidi"/>
          <w:i/>
          <w:iCs/>
          <w:sz w:val="24"/>
          <w:szCs w:val="24"/>
        </w:rPr>
        <w:t>”</w:t>
      </w:r>
      <w:r w:rsidR="000A1166" w:rsidRPr="5C7F3B0F">
        <w:rPr>
          <w:rFonts w:asciiTheme="minorHAnsi" w:hAnsiTheme="minorHAnsi" w:cstheme="minorBidi"/>
          <w:sz w:val="24"/>
          <w:szCs w:val="24"/>
        </w:rPr>
        <w:t xml:space="preserve"> do serviço executado no período. </w:t>
      </w:r>
    </w:p>
    <w:p w14:paraId="02C57434" w14:textId="77777777" w:rsidR="004551A7" w:rsidRPr="00495362" w:rsidRDefault="004551A7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</w:p>
    <w:p w14:paraId="119CACFA" w14:textId="6822D7A8" w:rsidR="00C00E40" w:rsidRPr="00495362" w:rsidRDefault="00C00E40" w:rsidP="00404659">
      <w:pPr>
        <w:spacing w:after="0" w:line="320" w:lineRule="exact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495362">
        <w:rPr>
          <w:rFonts w:asciiTheme="minorHAnsi" w:hAnsiTheme="minorHAnsi" w:cstheme="minorHAnsi"/>
          <w:b/>
          <w:sz w:val="24"/>
          <w:szCs w:val="24"/>
        </w:rPr>
        <w:t>6. Encerramento Contratual</w:t>
      </w:r>
    </w:p>
    <w:p w14:paraId="59345D7F" w14:textId="77777777" w:rsidR="00770D5D" w:rsidRPr="00495362" w:rsidRDefault="00770D5D" w:rsidP="00404659">
      <w:pPr>
        <w:spacing w:after="0" w:line="320" w:lineRule="exac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C76BB9D" w14:textId="27EC1070" w:rsidR="004551A7" w:rsidRPr="00500936" w:rsidRDefault="00C00E40" w:rsidP="00404659">
      <w:pPr>
        <w:spacing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>6.1.</w:t>
      </w:r>
      <w:r w:rsidRPr="0049536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67CCB" w:rsidRPr="00495362">
        <w:rPr>
          <w:rFonts w:asciiTheme="minorHAnsi" w:hAnsiTheme="minorHAnsi" w:cstheme="minorHAnsi"/>
          <w:bCs/>
          <w:sz w:val="24"/>
          <w:szCs w:val="24"/>
        </w:rPr>
        <w:t xml:space="preserve">Após </w:t>
      </w:r>
      <w:r w:rsidR="008077B3" w:rsidRPr="00495362">
        <w:rPr>
          <w:rFonts w:asciiTheme="minorHAnsi" w:hAnsiTheme="minorHAnsi" w:cstheme="minorHAnsi"/>
          <w:bCs/>
          <w:sz w:val="24"/>
          <w:szCs w:val="24"/>
        </w:rPr>
        <w:t xml:space="preserve">a </w:t>
      </w:r>
      <w:r w:rsidR="00567CCB" w:rsidRPr="00495362">
        <w:rPr>
          <w:rFonts w:asciiTheme="minorHAnsi" w:hAnsiTheme="minorHAnsi" w:cstheme="minorHAnsi"/>
          <w:sz w:val="24"/>
          <w:szCs w:val="24"/>
        </w:rPr>
        <w:t xml:space="preserve">conclusão da obra, </w:t>
      </w:r>
      <w:r w:rsidR="00567CCB" w:rsidRPr="00495362">
        <w:rPr>
          <w:rFonts w:asciiTheme="minorHAnsi" w:hAnsiTheme="minorHAnsi" w:cstheme="minorHAnsi"/>
          <w:bCs/>
          <w:sz w:val="24"/>
          <w:szCs w:val="24"/>
        </w:rPr>
        <w:t>a</w:t>
      </w:r>
      <w:r w:rsidRPr="004953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495362">
        <w:rPr>
          <w:rFonts w:asciiTheme="minorHAnsi" w:hAnsiTheme="minorHAnsi" w:cstheme="minorHAnsi"/>
          <w:b/>
          <w:sz w:val="24"/>
          <w:szCs w:val="24"/>
        </w:rPr>
        <w:t>CONTRATADA</w:t>
      </w:r>
      <w:r w:rsidRPr="00495362">
        <w:rPr>
          <w:rFonts w:asciiTheme="minorHAnsi" w:hAnsiTheme="minorHAnsi" w:cstheme="minorHAnsi"/>
          <w:bCs/>
          <w:sz w:val="24"/>
          <w:szCs w:val="24"/>
        </w:rPr>
        <w:t xml:space="preserve"> deverá</w:t>
      </w:r>
      <w:r w:rsidR="00567CCB" w:rsidRPr="004953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318BE" w:rsidRPr="00495362">
        <w:rPr>
          <w:rFonts w:asciiTheme="minorHAnsi" w:hAnsiTheme="minorHAnsi" w:cstheme="minorHAnsi"/>
          <w:bCs/>
          <w:sz w:val="24"/>
          <w:szCs w:val="24"/>
        </w:rPr>
        <w:t>solicitar o Termo</w:t>
      </w:r>
      <w:r w:rsidR="00E318BE" w:rsidRPr="00495362">
        <w:rPr>
          <w:rFonts w:asciiTheme="minorHAnsi" w:hAnsiTheme="minorHAnsi" w:cstheme="minorHAnsi"/>
          <w:sz w:val="24"/>
          <w:szCs w:val="24"/>
        </w:rPr>
        <w:t xml:space="preserve"> de </w:t>
      </w:r>
      <w:r w:rsidR="00E318BE" w:rsidRPr="00495362">
        <w:rPr>
          <w:rFonts w:asciiTheme="minorHAnsi" w:hAnsiTheme="minorHAnsi" w:cstheme="minorHAnsi"/>
          <w:bCs/>
          <w:sz w:val="24"/>
          <w:szCs w:val="24"/>
        </w:rPr>
        <w:t>Recebimento</w:t>
      </w:r>
      <w:r w:rsidRPr="004953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E318BE" w:rsidRPr="00495362">
        <w:rPr>
          <w:rFonts w:asciiTheme="minorHAnsi" w:hAnsiTheme="minorHAnsi" w:cstheme="minorHAnsi"/>
          <w:bCs/>
          <w:sz w:val="24"/>
          <w:szCs w:val="24"/>
        </w:rPr>
        <w:t>Provisório</w:t>
      </w:r>
      <w:r w:rsidR="00CC6F71" w:rsidRPr="00495362">
        <w:rPr>
          <w:rFonts w:asciiTheme="minorHAnsi" w:hAnsiTheme="minorHAnsi" w:cstheme="minorHAnsi"/>
          <w:bCs/>
          <w:sz w:val="24"/>
          <w:szCs w:val="24"/>
        </w:rPr>
        <w:t xml:space="preserve"> dos Serviços</w:t>
      </w:r>
      <w:r w:rsidRPr="00495362">
        <w:rPr>
          <w:rFonts w:asciiTheme="minorHAnsi" w:hAnsiTheme="minorHAnsi" w:cstheme="minorHAnsi"/>
          <w:sz w:val="24"/>
          <w:szCs w:val="24"/>
        </w:rPr>
        <w:t xml:space="preserve"> e após a completa correção e eliminação de pendências</w:t>
      </w:r>
      <w:r w:rsidR="00E318BE" w:rsidRPr="00495362">
        <w:rPr>
          <w:rFonts w:asciiTheme="minorHAnsi" w:hAnsiTheme="minorHAnsi" w:cstheme="minorHAnsi"/>
          <w:bCs/>
          <w:sz w:val="24"/>
          <w:szCs w:val="24"/>
        </w:rPr>
        <w:t>, o Termo de Recebimento Definitivo</w:t>
      </w:r>
      <w:r w:rsidRPr="00495362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="00567CCB" w:rsidRPr="00495362">
        <w:rPr>
          <w:rFonts w:asciiTheme="minorHAnsi" w:hAnsiTheme="minorHAnsi" w:cstheme="minorHAnsi"/>
          <w:bCs/>
          <w:sz w:val="24"/>
          <w:szCs w:val="24"/>
        </w:rPr>
        <w:t>O recebimento definitivo</w:t>
      </w:r>
      <w:r w:rsidR="00567CCB" w:rsidRPr="00495362">
        <w:rPr>
          <w:rFonts w:asciiTheme="minorHAnsi" w:hAnsiTheme="minorHAnsi" w:cstheme="minorHAnsi"/>
          <w:sz w:val="24"/>
          <w:szCs w:val="24"/>
        </w:rPr>
        <w:t xml:space="preserve"> não exime a </w:t>
      </w:r>
      <w:r w:rsidR="00567CCB" w:rsidRPr="00495362">
        <w:rPr>
          <w:rFonts w:asciiTheme="minorHAnsi" w:hAnsiTheme="minorHAnsi" w:cstheme="minorHAnsi"/>
          <w:bCs/>
          <w:sz w:val="24"/>
          <w:szCs w:val="24"/>
        </w:rPr>
        <w:t xml:space="preserve">CONTRATDA </w:t>
      </w:r>
      <w:r w:rsidR="00253C33" w:rsidRPr="00495362">
        <w:rPr>
          <w:rFonts w:asciiTheme="minorHAnsi" w:hAnsiTheme="minorHAnsi" w:cstheme="minorHAnsi"/>
          <w:bCs/>
          <w:sz w:val="24"/>
          <w:szCs w:val="24"/>
        </w:rPr>
        <w:t>de qualquer responsabilidade pela solidez e segurança</w:t>
      </w:r>
      <w:r w:rsidR="0003632C" w:rsidRPr="00495362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0702B" w:rsidRPr="00495362">
        <w:rPr>
          <w:rFonts w:asciiTheme="minorHAnsi" w:hAnsiTheme="minorHAnsi" w:cstheme="minorHAnsi"/>
          <w:bCs/>
          <w:sz w:val="24"/>
          <w:szCs w:val="24"/>
        </w:rPr>
        <w:t>das obras ou serviços</w:t>
      </w:r>
      <w:r w:rsidRPr="00495362">
        <w:rPr>
          <w:rFonts w:asciiTheme="minorHAnsi" w:hAnsiTheme="minorHAnsi" w:cstheme="minorHAnsi"/>
          <w:sz w:val="24"/>
          <w:szCs w:val="24"/>
        </w:rPr>
        <w:t>.</w:t>
      </w:r>
    </w:p>
    <w:p w14:paraId="417B440F" w14:textId="47069CE4" w:rsidR="00C00E40" w:rsidRPr="00495362" w:rsidRDefault="00C00E40" w:rsidP="00500936">
      <w:pPr>
        <w:spacing w:before="240" w:after="0" w:line="320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495362">
        <w:rPr>
          <w:rFonts w:asciiTheme="minorHAnsi" w:hAnsiTheme="minorHAnsi" w:cstheme="minorHAnsi"/>
          <w:sz w:val="24"/>
          <w:szCs w:val="24"/>
        </w:rPr>
        <w:t xml:space="preserve">6.2. Os procedimentos de encerramento contratual, inclusive devolução de caução, estão vinculados ao cumprimento de todas as obrigações </w:t>
      </w:r>
      <w:r w:rsidR="0003632C" w:rsidRPr="00495362">
        <w:rPr>
          <w:rFonts w:asciiTheme="minorHAnsi" w:hAnsiTheme="minorHAnsi" w:cstheme="minorHAnsi"/>
          <w:sz w:val="24"/>
          <w:szCs w:val="24"/>
        </w:rPr>
        <w:t>pactuadas</w:t>
      </w:r>
      <w:r w:rsidRPr="00495362">
        <w:rPr>
          <w:rFonts w:asciiTheme="minorHAnsi" w:hAnsiTheme="minorHAnsi" w:cstheme="minorHAnsi"/>
          <w:sz w:val="24"/>
          <w:szCs w:val="24"/>
        </w:rPr>
        <w:t xml:space="preserve"> e da inexistência de quaisquer pendências</w:t>
      </w:r>
      <w:r w:rsidR="00B65043" w:rsidRPr="00495362">
        <w:rPr>
          <w:rFonts w:asciiTheme="minorHAnsi" w:hAnsiTheme="minorHAnsi" w:cstheme="minorHAnsi"/>
          <w:sz w:val="24"/>
          <w:szCs w:val="24"/>
        </w:rPr>
        <w:t xml:space="preserve"> contratuais</w:t>
      </w:r>
      <w:r w:rsidRPr="00495362">
        <w:rPr>
          <w:rFonts w:asciiTheme="minorHAnsi" w:hAnsiTheme="minorHAnsi" w:cstheme="minorHAnsi"/>
          <w:sz w:val="24"/>
          <w:szCs w:val="24"/>
        </w:rPr>
        <w:t>.</w:t>
      </w:r>
    </w:p>
    <w:sectPr w:rsidR="00C00E40" w:rsidRPr="00495362" w:rsidSect="002737E5">
      <w:headerReference w:type="default" r:id="rId14"/>
      <w:footerReference w:type="default" r:id="rId15"/>
      <w:pgSz w:w="12240" w:h="15840"/>
      <w:pgMar w:top="2268" w:right="1418" w:bottom="1134" w:left="1701" w:header="720" w:footer="147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0C8" w14:textId="77777777" w:rsidR="003A1F57" w:rsidRDefault="003A1F57" w:rsidP="00F31584">
      <w:pPr>
        <w:spacing w:after="0" w:line="240" w:lineRule="auto"/>
      </w:pPr>
      <w:r>
        <w:separator/>
      </w:r>
    </w:p>
  </w:endnote>
  <w:endnote w:type="continuationSeparator" w:id="0">
    <w:p w14:paraId="17BC1F73" w14:textId="77777777" w:rsidR="003A1F57" w:rsidRDefault="003A1F57" w:rsidP="00F31584">
      <w:pPr>
        <w:spacing w:after="0" w:line="240" w:lineRule="auto"/>
      </w:pPr>
      <w:r>
        <w:continuationSeparator/>
      </w:r>
    </w:p>
  </w:endnote>
  <w:endnote w:type="continuationNotice" w:id="1">
    <w:p w14:paraId="10CD8DD6" w14:textId="77777777" w:rsidR="003A1F57" w:rsidRDefault="003A1F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37B74" w14:textId="14A67F65" w:rsidR="0084032B" w:rsidRDefault="00B160BC" w:rsidP="00B160BC">
    <w:pPr>
      <w:pStyle w:val="Rodap"/>
      <w:jc w:val="center"/>
    </w:pPr>
    <w:r>
      <w:rPr>
        <w:rFonts w:cs="Calibri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2068C4" wp14:editId="5E15AB9B">
              <wp:simplePos x="0" y="0"/>
              <wp:positionH relativeFrom="margin">
                <wp:posOffset>-1080135</wp:posOffset>
              </wp:positionH>
              <wp:positionV relativeFrom="paragraph">
                <wp:posOffset>144780</wp:posOffset>
              </wp:positionV>
              <wp:extent cx="7761280" cy="952780"/>
              <wp:effectExtent l="0" t="19050" r="0" b="0"/>
              <wp:wrapNone/>
              <wp:docPr id="519233365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1280" cy="952780"/>
                        <a:chOff x="-138227" y="-138876"/>
                        <a:chExt cx="7760970" cy="884810"/>
                      </a:xfrm>
                    </wpg:grpSpPr>
                    <wps:wsp>
                      <wps:cNvPr id="1013635073" name="Fluxograma: Documento 19"/>
                      <wps:cNvSpPr/>
                      <wps:spPr>
                        <a:xfrm flipV="1">
                          <a:off x="-138227" y="-138876"/>
                          <a:ext cx="7760970" cy="884810"/>
                        </a:xfrm>
                        <a:custGeom>
                          <a:avLst/>
                          <a:gdLst>
                            <a:gd name="connsiteX0" fmla="*/ 0 w 21600"/>
                            <a:gd name="connsiteY0" fmla="*/ 0 h 21600"/>
                            <a:gd name="connsiteX1" fmla="*/ 21600 w 21600"/>
                            <a:gd name="connsiteY1" fmla="*/ 0 h 21600"/>
                            <a:gd name="connsiteX2" fmla="*/ 21600 w 21600"/>
                            <a:gd name="connsiteY2" fmla="*/ 17322 h 21600"/>
                            <a:gd name="connsiteX3" fmla="*/ 0 w 21600"/>
                            <a:gd name="connsiteY3" fmla="*/ 20172 h 21600"/>
                            <a:gd name="connsiteX4" fmla="*/ 0 w 21600"/>
                            <a:gd name="connsiteY4" fmla="*/ 0 h 21600"/>
                            <a:gd name="connsiteX0" fmla="*/ 0 w 23075"/>
                            <a:gd name="connsiteY0" fmla="*/ 0 h 22177"/>
                            <a:gd name="connsiteX1" fmla="*/ 21600 w 23075"/>
                            <a:gd name="connsiteY1" fmla="*/ 0 h 22177"/>
                            <a:gd name="connsiteX2" fmla="*/ 21600 w 23075"/>
                            <a:gd name="connsiteY2" fmla="*/ 17322 h 22177"/>
                            <a:gd name="connsiteX3" fmla="*/ 21442 w 23075"/>
                            <a:gd name="connsiteY3" fmla="*/ 21600 h 22177"/>
                            <a:gd name="connsiteX4" fmla="*/ 0 w 23075"/>
                            <a:gd name="connsiteY4" fmla="*/ 20172 h 22177"/>
                            <a:gd name="connsiteX5" fmla="*/ 0 w 23075"/>
                            <a:gd name="connsiteY5" fmla="*/ 0 h 22177"/>
                            <a:gd name="connsiteX0" fmla="*/ 0 w 23075"/>
                            <a:gd name="connsiteY0" fmla="*/ 0 h 21600"/>
                            <a:gd name="connsiteX1" fmla="*/ 21600 w 23075"/>
                            <a:gd name="connsiteY1" fmla="*/ 0 h 21600"/>
                            <a:gd name="connsiteX2" fmla="*/ 21600 w 23075"/>
                            <a:gd name="connsiteY2" fmla="*/ 17322 h 21600"/>
                            <a:gd name="connsiteX3" fmla="*/ 21442 w 23075"/>
                            <a:gd name="connsiteY3" fmla="*/ 21600 h 21600"/>
                            <a:gd name="connsiteX4" fmla="*/ 0 w 23075"/>
                            <a:gd name="connsiteY4" fmla="*/ 20172 h 21600"/>
                            <a:gd name="connsiteX5" fmla="*/ 0 w 23075"/>
                            <a:gd name="connsiteY5" fmla="*/ 0 h 21600"/>
                            <a:gd name="connsiteX0" fmla="*/ 0 w 21600"/>
                            <a:gd name="connsiteY0" fmla="*/ 0 h 21467"/>
                            <a:gd name="connsiteX1" fmla="*/ 21600 w 21600"/>
                            <a:gd name="connsiteY1" fmla="*/ 0 h 21467"/>
                            <a:gd name="connsiteX2" fmla="*/ 21600 w 21600"/>
                            <a:gd name="connsiteY2" fmla="*/ 17322 h 21467"/>
                            <a:gd name="connsiteX3" fmla="*/ 0 w 21600"/>
                            <a:gd name="connsiteY3" fmla="*/ 20172 h 21467"/>
                            <a:gd name="connsiteX4" fmla="*/ 0 w 21600"/>
                            <a:gd name="connsiteY4" fmla="*/ 0 h 21467"/>
                            <a:gd name="connsiteX0" fmla="*/ 0 w 23074"/>
                            <a:gd name="connsiteY0" fmla="*/ 0 h 22099"/>
                            <a:gd name="connsiteX1" fmla="*/ 21600 w 23074"/>
                            <a:gd name="connsiteY1" fmla="*/ 0 h 22099"/>
                            <a:gd name="connsiteX2" fmla="*/ 21600 w 23074"/>
                            <a:gd name="connsiteY2" fmla="*/ 17322 h 22099"/>
                            <a:gd name="connsiteX3" fmla="*/ 21442 w 23074"/>
                            <a:gd name="connsiteY3" fmla="*/ 21467 h 22099"/>
                            <a:gd name="connsiteX4" fmla="*/ 0 w 23074"/>
                            <a:gd name="connsiteY4" fmla="*/ 20172 h 22099"/>
                            <a:gd name="connsiteX5" fmla="*/ 0 w 23074"/>
                            <a:gd name="connsiteY5" fmla="*/ 0 h 22099"/>
                            <a:gd name="connsiteX0" fmla="*/ 0 w 23074"/>
                            <a:gd name="connsiteY0" fmla="*/ 0 h 21467"/>
                            <a:gd name="connsiteX1" fmla="*/ 21600 w 23074"/>
                            <a:gd name="connsiteY1" fmla="*/ 0 h 21467"/>
                            <a:gd name="connsiteX2" fmla="*/ 21600 w 23074"/>
                            <a:gd name="connsiteY2" fmla="*/ 17322 h 21467"/>
                            <a:gd name="connsiteX3" fmla="*/ 21442 w 23074"/>
                            <a:gd name="connsiteY3" fmla="*/ 21467 h 21467"/>
                            <a:gd name="connsiteX4" fmla="*/ 0 w 23074"/>
                            <a:gd name="connsiteY4" fmla="*/ 20172 h 21467"/>
                            <a:gd name="connsiteX5" fmla="*/ 0 w 23074"/>
                            <a:gd name="connsiteY5" fmla="*/ 0 h 21467"/>
                            <a:gd name="connsiteX0" fmla="*/ 0 w 21600"/>
                            <a:gd name="connsiteY0" fmla="*/ 0 h 21467"/>
                            <a:gd name="connsiteX1" fmla="*/ 21600 w 21600"/>
                            <a:gd name="connsiteY1" fmla="*/ 0 h 21467"/>
                            <a:gd name="connsiteX2" fmla="*/ 21600 w 21600"/>
                            <a:gd name="connsiteY2" fmla="*/ 17322 h 21467"/>
                            <a:gd name="connsiteX3" fmla="*/ 0 w 21600"/>
                            <a:gd name="connsiteY3" fmla="*/ 20172 h 21467"/>
                            <a:gd name="connsiteX4" fmla="*/ 0 w 21600"/>
                            <a:gd name="connsiteY4" fmla="*/ 0 h 21467"/>
                            <a:gd name="connsiteX0" fmla="*/ 0 w 21600"/>
                            <a:gd name="connsiteY0" fmla="*/ 0 h 23297"/>
                            <a:gd name="connsiteX1" fmla="*/ 21600 w 21600"/>
                            <a:gd name="connsiteY1" fmla="*/ 0 h 23297"/>
                            <a:gd name="connsiteX2" fmla="*/ 21600 w 21600"/>
                            <a:gd name="connsiteY2" fmla="*/ 21467 h 23297"/>
                            <a:gd name="connsiteX3" fmla="*/ 0 w 21600"/>
                            <a:gd name="connsiteY3" fmla="*/ 20172 h 23297"/>
                            <a:gd name="connsiteX4" fmla="*/ 0 w 21600"/>
                            <a:gd name="connsiteY4" fmla="*/ 0 h 23297"/>
                            <a:gd name="connsiteX0" fmla="*/ 0 w 21600"/>
                            <a:gd name="connsiteY0" fmla="*/ 0 h 21467"/>
                            <a:gd name="connsiteX1" fmla="*/ 21600 w 21600"/>
                            <a:gd name="connsiteY1" fmla="*/ 0 h 21467"/>
                            <a:gd name="connsiteX2" fmla="*/ 21600 w 21600"/>
                            <a:gd name="connsiteY2" fmla="*/ 21467 h 21467"/>
                            <a:gd name="connsiteX3" fmla="*/ 0 w 21600"/>
                            <a:gd name="connsiteY3" fmla="*/ 20172 h 21467"/>
                            <a:gd name="connsiteX4" fmla="*/ 0 w 21600"/>
                            <a:gd name="connsiteY4" fmla="*/ 0 h 21467"/>
                            <a:gd name="connsiteX0" fmla="*/ 0 w 21600"/>
                            <a:gd name="connsiteY0" fmla="*/ 0 h 21943"/>
                            <a:gd name="connsiteX1" fmla="*/ 21600 w 21600"/>
                            <a:gd name="connsiteY1" fmla="*/ 0 h 21943"/>
                            <a:gd name="connsiteX2" fmla="*/ 21600 w 21600"/>
                            <a:gd name="connsiteY2" fmla="*/ 21467 h 21943"/>
                            <a:gd name="connsiteX3" fmla="*/ 0 w 21600"/>
                            <a:gd name="connsiteY3" fmla="*/ 21467 h 21943"/>
                            <a:gd name="connsiteX4" fmla="*/ 0 w 21600"/>
                            <a:gd name="connsiteY4" fmla="*/ 0 h 21943"/>
                            <a:gd name="connsiteX0" fmla="*/ 0 w 21600"/>
                            <a:gd name="connsiteY0" fmla="*/ 0 h 22402"/>
                            <a:gd name="connsiteX1" fmla="*/ 21600 w 21600"/>
                            <a:gd name="connsiteY1" fmla="*/ 0 h 22402"/>
                            <a:gd name="connsiteX2" fmla="*/ 21600 w 21600"/>
                            <a:gd name="connsiteY2" fmla="*/ 21467 h 22402"/>
                            <a:gd name="connsiteX3" fmla="*/ 0 w 21600"/>
                            <a:gd name="connsiteY3" fmla="*/ 21943 h 22402"/>
                            <a:gd name="connsiteX4" fmla="*/ 0 w 21600"/>
                            <a:gd name="connsiteY4" fmla="*/ 0 h 22402"/>
                            <a:gd name="connsiteX0" fmla="*/ 0 w 21600"/>
                            <a:gd name="connsiteY0" fmla="*/ 0 h 21467"/>
                            <a:gd name="connsiteX1" fmla="*/ 21600 w 21600"/>
                            <a:gd name="connsiteY1" fmla="*/ 0 h 21467"/>
                            <a:gd name="connsiteX2" fmla="*/ 21600 w 21600"/>
                            <a:gd name="connsiteY2" fmla="*/ 21467 h 21467"/>
                            <a:gd name="connsiteX3" fmla="*/ 0 w 21600"/>
                            <a:gd name="connsiteY3" fmla="*/ 20786 h 21467"/>
                            <a:gd name="connsiteX4" fmla="*/ 0 w 21600"/>
                            <a:gd name="connsiteY4" fmla="*/ 0 h 21467"/>
                            <a:gd name="connsiteX0" fmla="*/ 0 w 21600"/>
                            <a:gd name="connsiteY0" fmla="*/ 0 h 21467"/>
                            <a:gd name="connsiteX1" fmla="*/ 21600 w 21600"/>
                            <a:gd name="connsiteY1" fmla="*/ 0 h 21467"/>
                            <a:gd name="connsiteX2" fmla="*/ 21600 w 21600"/>
                            <a:gd name="connsiteY2" fmla="*/ 21467 h 21467"/>
                            <a:gd name="connsiteX3" fmla="*/ 0 w 21600"/>
                            <a:gd name="connsiteY3" fmla="*/ 20786 h 21467"/>
                            <a:gd name="connsiteX4" fmla="*/ 0 w 21600"/>
                            <a:gd name="connsiteY4" fmla="*/ 0 h 21467"/>
                            <a:gd name="connsiteX0" fmla="*/ 0 w 21600"/>
                            <a:gd name="connsiteY0" fmla="*/ 0 h 21264"/>
                            <a:gd name="connsiteX1" fmla="*/ 21600 w 21600"/>
                            <a:gd name="connsiteY1" fmla="*/ 0 h 21264"/>
                            <a:gd name="connsiteX2" fmla="*/ 21600 w 21600"/>
                            <a:gd name="connsiteY2" fmla="*/ 20829 h 21264"/>
                            <a:gd name="connsiteX3" fmla="*/ 0 w 21600"/>
                            <a:gd name="connsiteY3" fmla="*/ 20786 h 21264"/>
                            <a:gd name="connsiteX4" fmla="*/ 0 w 21600"/>
                            <a:gd name="connsiteY4" fmla="*/ 0 h 21264"/>
                            <a:gd name="connsiteX0" fmla="*/ 0 w 21600"/>
                            <a:gd name="connsiteY0" fmla="*/ 0 h 21837"/>
                            <a:gd name="connsiteX1" fmla="*/ 21600 w 21600"/>
                            <a:gd name="connsiteY1" fmla="*/ 0 h 21837"/>
                            <a:gd name="connsiteX2" fmla="*/ 21600 w 21600"/>
                            <a:gd name="connsiteY2" fmla="*/ 20829 h 21837"/>
                            <a:gd name="connsiteX3" fmla="*/ 11029 w 21600"/>
                            <a:gd name="connsiteY3" fmla="*/ 18793 h 21837"/>
                            <a:gd name="connsiteX4" fmla="*/ 0 w 21600"/>
                            <a:gd name="connsiteY4" fmla="*/ 20786 h 21837"/>
                            <a:gd name="connsiteX5" fmla="*/ 0 w 21600"/>
                            <a:gd name="connsiteY5" fmla="*/ 0 h 21837"/>
                            <a:gd name="connsiteX0" fmla="*/ 0 w 21600"/>
                            <a:gd name="connsiteY0" fmla="*/ 0 h 21662"/>
                            <a:gd name="connsiteX1" fmla="*/ 21600 w 21600"/>
                            <a:gd name="connsiteY1" fmla="*/ 0 h 21662"/>
                            <a:gd name="connsiteX2" fmla="*/ 21600 w 21600"/>
                            <a:gd name="connsiteY2" fmla="*/ 20829 h 21662"/>
                            <a:gd name="connsiteX3" fmla="*/ 11029 w 21600"/>
                            <a:gd name="connsiteY3" fmla="*/ 17252 h 21662"/>
                            <a:gd name="connsiteX4" fmla="*/ 0 w 21600"/>
                            <a:gd name="connsiteY4" fmla="*/ 20786 h 21662"/>
                            <a:gd name="connsiteX5" fmla="*/ 0 w 21600"/>
                            <a:gd name="connsiteY5" fmla="*/ 0 h 21662"/>
                            <a:gd name="connsiteX0" fmla="*/ 0 w 21600"/>
                            <a:gd name="connsiteY0" fmla="*/ 0 h 21549"/>
                            <a:gd name="connsiteX1" fmla="*/ 21600 w 21600"/>
                            <a:gd name="connsiteY1" fmla="*/ 0 h 21549"/>
                            <a:gd name="connsiteX2" fmla="*/ 21600 w 21600"/>
                            <a:gd name="connsiteY2" fmla="*/ 20829 h 21549"/>
                            <a:gd name="connsiteX3" fmla="*/ 11010 w 21600"/>
                            <a:gd name="connsiteY3" fmla="*/ 15865 h 21549"/>
                            <a:gd name="connsiteX4" fmla="*/ 0 w 21600"/>
                            <a:gd name="connsiteY4" fmla="*/ 20786 h 21549"/>
                            <a:gd name="connsiteX5" fmla="*/ 0 w 21600"/>
                            <a:gd name="connsiteY5" fmla="*/ 0 h 21549"/>
                            <a:gd name="connsiteX0" fmla="*/ 0 w 21600"/>
                            <a:gd name="connsiteY0" fmla="*/ 0 h 21508"/>
                            <a:gd name="connsiteX1" fmla="*/ 21600 w 21600"/>
                            <a:gd name="connsiteY1" fmla="*/ 0 h 21508"/>
                            <a:gd name="connsiteX2" fmla="*/ 21598 w 21600"/>
                            <a:gd name="connsiteY2" fmla="*/ 20213 h 21508"/>
                            <a:gd name="connsiteX3" fmla="*/ 11010 w 21600"/>
                            <a:gd name="connsiteY3" fmla="*/ 15865 h 21508"/>
                            <a:gd name="connsiteX4" fmla="*/ 0 w 21600"/>
                            <a:gd name="connsiteY4" fmla="*/ 20786 h 21508"/>
                            <a:gd name="connsiteX5" fmla="*/ 0 w 21600"/>
                            <a:gd name="connsiteY5" fmla="*/ 0 h 21508"/>
                            <a:gd name="connsiteX0" fmla="*/ 0 w 21600"/>
                            <a:gd name="connsiteY0" fmla="*/ 0 h 21508"/>
                            <a:gd name="connsiteX1" fmla="*/ 21600 w 21600"/>
                            <a:gd name="connsiteY1" fmla="*/ 0 h 21508"/>
                            <a:gd name="connsiteX2" fmla="*/ 21598 w 21600"/>
                            <a:gd name="connsiteY2" fmla="*/ 20213 h 21508"/>
                            <a:gd name="connsiteX3" fmla="*/ 11010 w 21600"/>
                            <a:gd name="connsiteY3" fmla="*/ 15865 h 21508"/>
                            <a:gd name="connsiteX4" fmla="*/ 0 w 21600"/>
                            <a:gd name="connsiteY4" fmla="*/ 20786 h 21508"/>
                            <a:gd name="connsiteX5" fmla="*/ 0 w 21600"/>
                            <a:gd name="connsiteY5" fmla="*/ 0 h 215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600" h="21508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cubicBezTo>
                                <a:pt x="21599" y="6738"/>
                                <a:pt x="21599" y="13475"/>
                                <a:pt x="21598" y="20213"/>
                              </a:cubicBezTo>
                              <a:cubicBezTo>
                                <a:pt x="19836" y="21496"/>
                                <a:pt x="14610" y="15872"/>
                                <a:pt x="11010" y="15865"/>
                              </a:cubicBezTo>
                              <a:cubicBezTo>
                                <a:pt x="7410" y="15858"/>
                                <a:pt x="1838" y="23918"/>
                                <a:pt x="0" y="2078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rgbClr val="253F93"/>
                            </a:gs>
                            <a:gs pos="100000">
                              <a:srgbClr val="00AAA3"/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5E4701" w14:textId="77777777" w:rsidR="00B160BC" w:rsidRPr="00314053" w:rsidRDefault="00B160BC" w:rsidP="00B160BC">
                            <w:pPr>
                              <w:rPr>
                                <w:rFonts w:cs="Calibri"/>
                              </w:rPr>
                            </w:pPr>
                          </w:p>
                          <w:p w14:paraId="73D6A4E9" w14:textId="77777777" w:rsidR="00B160BC" w:rsidRDefault="00B160BC" w:rsidP="00B160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43891560" name="Caixa de Texto 1"/>
                      <wps:cNvSpPr txBox="1"/>
                      <wps:spPr>
                        <a:xfrm>
                          <a:off x="-45171" y="73416"/>
                          <a:ext cx="7534275" cy="5439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B64C8B" w14:textId="5F70AE68" w:rsidR="001632EC" w:rsidRDefault="00B160BC" w:rsidP="006505EA">
                            <w:pPr>
                              <w:spacing w:after="0"/>
                              <w:jc w:val="center"/>
                              <w:rPr>
                                <w:rStyle w:val="ui-provider"/>
                                <w:rFonts w:cs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33C38">
                              <w:rPr>
                                <w:rStyle w:val="ui-provider"/>
                                <w:rFonts w:cs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Rodovia Engenheiro Ermênio de Oliveira Penteado, Km 56,5</w:t>
                            </w:r>
                            <w:r>
                              <w:rPr>
                                <w:rStyle w:val="ui-provider"/>
                                <w:rFonts w:cs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,</w:t>
                            </w:r>
                            <w:r w:rsidRPr="00033C38">
                              <w:rPr>
                                <w:rStyle w:val="ui-provider"/>
                                <w:rFonts w:cs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Sala 602</w:t>
                            </w:r>
                            <w:r w:rsidR="000F1AFE">
                              <w:rPr>
                                <w:rStyle w:val="ui-provider"/>
                                <w:rFonts w:cs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-A</w:t>
                            </w:r>
                            <w:r w:rsidRPr="00033C38">
                              <w:rPr>
                                <w:rStyle w:val="ui-provider"/>
                                <w:rFonts w:cs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, Tombadouro, Indaiatuba/SP, </w:t>
                            </w:r>
                          </w:p>
                          <w:p w14:paraId="5EBE1EA5" w14:textId="3C9F1A07" w:rsidR="00B160BC" w:rsidRPr="00033C38" w:rsidRDefault="00B160BC" w:rsidP="006505EA">
                            <w:pPr>
                              <w:spacing w:after="0"/>
                              <w:jc w:val="center"/>
                              <w:rPr>
                                <w:rFonts w:cs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33C38">
                              <w:rPr>
                                <w:rStyle w:val="ui-provider"/>
                                <w:rFonts w:cs="Calibr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CEP 13.340-600</w:t>
                            </w:r>
                          </w:p>
                          <w:p w14:paraId="3EAA9BE0" w14:textId="77777777" w:rsidR="00B160BC" w:rsidRPr="00033C38" w:rsidRDefault="00B160BC" w:rsidP="00B160BC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B2068C4" id="Agrupar 1" o:spid="_x0000_s1026" style="position:absolute;left:0;text-align:left;margin-left:-85.05pt;margin-top:11.4pt;width:611.1pt;height:75pt;z-index:251658240;mso-position-horizontal-relative:margin;mso-width-relative:margin" coordorigin="-1382,-1388" coordsize="77609,8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">
              <v:shape id="Fluxograma: Documento 19" o:spid="_x0000_s1027" style="position:absolute;left:-1382;top:-1388;width:77609;height:8847;flip:y;visibility:visible;mso-wrap-style:square;v-text-anchor:middle" coordsize="21600,215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" adj="-11796480,,5400" path="m,l21600,v-1,6738,-1,13475,-2,20213c19836,21496,14610,15872,11010,15865,7410,15858,1838,23918,,20786l,xe" fillcolor="#253f93" stroked="f" strokeweight="2pt">
                <v:fill color2="#00aaa3" rotate="t" focus="100%" type="gradient"/>
                <v:stroke joinstyle="miter"/>
                <v:formulas/>
                <v:path arrowok="t" o:connecttype="custom" o:connectlocs="0,0;7760970,0;7760251,831535;3955939,652665;0,855108;0,0" o:connectangles="0,0,0,0,0,0" textboxrect="0,0,21600,21508"/>
                <v:textbox>
                  <w:txbxContent>
                    <w:p w14:paraId="185E4701" w14:textId="77777777" w:rsidR="00B160BC" w:rsidRPr="00314053" w:rsidRDefault="00B160BC" w:rsidP="00B160BC">
                      <w:pPr>
                        <w:rPr>
                          <w:rFonts w:cs="Calibri"/>
                        </w:rPr>
                      </w:pPr>
                    </w:p>
                    <w:p w14:paraId="73D6A4E9" w14:textId="77777777" w:rsidR="00B160BC" w:rsidRDefault="00B160BC" w:rsidP="00B160BC"/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8" type="#_x0000_t202" style="position:absolute;left:-451;top:734;width:75342;height:5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" filled="f" stroked="f" strokeweight=".5pt">
                <v:textbox>
                  <w:txbxContent>
                    <w:p w14:paraId="3EB64C8B" w14:textId="5F70AE68" w:rsidR="001632EC" w:rsidRDefault="00B160BC" w:rsidP="006505EA">
                      <w:pPr>
                        <w:spacing w:after="0"/>
                        <w:jc w:val="center"/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033C38"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Rodovia Engenheiro </w:t>
                      </w:r>
                      <w:proofErr w:type="spellStart"/>
                      <w:r w:rsidRPr="00033C38"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Ermênio</w:t>
                      </w:r>
                      <w:proofErr w:type="spellEnd"/>
                      <w:r w:rsidRPr="00033C38"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de Oliveira Penteado, Km 56,5</w:t>
                      </w:r>
                      <w:r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,</w:t>
                      </w:r>
                      <w:r w:rsidRPr="00033C38"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Sala 602</w:t>
                      </w:r>
                      <w:r w:rsidR="000F1AFE"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-A</w:t>
                      </w:r>
                      <w:r w:rsidRPr="00033C38"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033C38"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Tombadouro</w:t>
                      </w:r>
                      <w:proofErr w:type="spellEnd"/>
                      <w:r w:rsidRPr="00033C38"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, Indaiatuba/SP, </w:t>
                      </w:r>
                    </w:p>
                    <w:p w14:paraId="5EBE1EA5" w14:textId="3C9F1A07" w:rsidR="00B160BC" w:rsidRPr="00033C38" w:rsidRDefault="00B160BC" w:rsidP="006505EA">
                      <w:pPr>
                        <w:spacing w:after="0"/>
                        <w:jc w:val="center"/>
                        <w:rPr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033C38">
                        <w:rPr>
                          <w:rStyle w:val="ui-provider"/>
                          <w:rFonts w:cs="Calibri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CEP 13.340-600</w:t>
                      </w:r>
                    </w:p>
                    <w:p w14:paraId="3EAA9BE0" w14:textId="77777777" w:rsidR="00B160BC" w:rsidRPr="00033C38" w:rsidRDefault="00B160BC" w:rsidP="00B160BC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  <w10:wrap anchorx="margin"/>
            </v:group>
          </w:pict>
        </mc:Fallback>
      </mc:AlternateContent>
    </w:r>
    <w:r w:rsidR="00436A9F" w:rsidRPr="00436A9F">
      <w:t xml:space="preserve">Página </w:t>
    </w:r>
    <w:r w:rsidR="00436A9F" w:rsidRPr="00436A9F">
      <w:fldChar w:fldCharType="begin"/>
    </w:r>
    <w:r w:rsidR="00436A9F" w:rsidRPr="00436A9F">
      <w:instrText>PAGE  \* Arabic  \* MERGEFORMAT</w:instrText>
    </w:r>
    <w:r w:rsidR="00436A9F" w:rsidRPr="00436A9F">
      <w:fldChar w:fldCharType="separate"/>
    </w:r>
    <w:r w:rsidR="00436A9F" w:rsidRPr="00436A9F">
      <w:t>2</w:t>
    </w:r>
    <w:r w:rsidR="00436A9F" w:rsidRPr="00436A9F">
      <w:fldChar w:fldCharType="end"/>
    </w:r>
    <w:r w:rsidR="00436A9F" w:rsidRPr="00436A9F">
      <w:t xml:space="preserve"> de </w:t>
    </w:r>
    <w:r w:rsidR="00436A9F" w:rsidRPr="00436A9F">
      <w:fldChar w:fldCharType="begin"/>
    </w:r>
    <w:r w:rsidR="00436A9F" w:rsidRPr="00436A9F">
      <w:instrText>NUMPAGES \ * Arábico \ * MERGEFORMAT</w:instrText>
    </w:r>
    <w:r w:rsidR="00436A9F" w:rsidRPr="00436A9F">
      <w:fldChar w:fldCharType="separate"/>
    </w:r>
    <w:r w:rsidR="00436A9F" w:rsidRPr="00436A9F">
      <w:t>2</w:t>
    </w:r>
    <w:r w:rsidR="00436A9F" w:rsidRPr="00436A9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FCFB0" w14:textId="77777777" w:rsidR="003A1F57" w:rsidRDefault="003A1F57" w:rsidP="00F31584">
      <w:pPr>
        <w:spacing w:after="0" w:line="240" w:lineRule="auto"/>
      </w:pPr>
      <w:r>
        <w:separator/>
      </w:r>
    </w:p>
  </w:footnote>
  <w:footnote w:type="continuationSeparator" w:id="0">
    <w:p w14:paraId="02A263CC" w14:textId="77777777" w:rsidR="003A1F57" w:rsidRDefault="003A1F57" w:rsidP="00F31584">
      <w:pPr>
        <w:spacing w:after="0" w:line="240" w:lineRule="auto"/>
      </w:pPr>
      <w:r>
        <w:continuationSeparator/>
      </w:r>
    </w:p>
  </w:footnote>
  <w:footnote w:type="continuationNotice" w:id="1">
    <w:p w14:paraId="36B043AD" w14:textId="77777777" w:rsidR="003A1F57" w:rsidRDefault="003A1F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41"/>
      <w:gridCol w:w="5171"/>
      <w:gridCol w:w="1999"/>
    </w:tblGrid>
    <w:tr w:rsidR="00436A9F" w:rsidRPr="003B171F" w14:paraId="48BEB4A9" w14:textId="77777777" w:rsidTr="58156B73">
      <w:trPr>
        <w:trHeight w:val="665"/>
        <w:jc w:val="center"/>
      </w:trPr>
      <w:tc>
        <w:tcPr>
          <w:tcW w:w="2196" w:type="dxa"/>
          <w:vMerge w:val="restart"/>
          <w:vAlign w:val="center"/>
        </w:tcPr>
        <w:p w14:paraId="2E6F3EAE" w14:textId="0643F61E" w:rsidR="00436A9F" w:rsidRPr="003B171F" w:rsidRDefault="003312F1" w:rsidP="00436A9F">
          <w:pPr>
            <w:pStyle w:val="Cabealho"/>
            <w:jc w:val="center"/>
            <w:rPr>
              <w:rFonts w:ascii="Arial Narrow" w:hAnsi="Arial Narrow"/>
            </w:rPr>
          </w:pP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7845807C" wp14:editId="0A77AE1A">
                <wp:simplePos x="0" y="0"/>
                <wp:positionH relativeFrom="column">
                  <wp:posOffset>38100</wp:posOffset>
                </wp:positionH>
                <wp:positionV relativeFrom="paragraph">
                  <wp:posOffset>48895</wp:posOffset>
                </wp:positionV>
                <wp:extent cx="1047750" cy="431165"/>
                <wp:effectExtent l="0" t="0" r="0" b="6985"/>
                <wp:wrapNone/>
                <wp:docPr id="1923371439" name="Imagem 1" descr="Desenho de um círculo&#10;&#10;Descrição gerada automaticamente com confiança baix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28908" name="Imagem 1" descr="Desenho de um círculo&#10;&#10;Descrição gerada automaticamente com confiança baixa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166" t="5960" r="8546" b="10596"/>
                        <a:stretch/>
                      </pic:blipFill>
                      <pic:spPr bwMode="auto">
                        <a:xfrm>
                          <a:off x="0" y="0"/>
                          <a:ext cx="1047750" cy="4311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30" w:type="dxa"/>
          <w:vAlign w:val="center"/>
        </w:tcPr>
        <w:p w14:paraId="7CC46DCD" w14:textId="77777777" w:rsidR="00436A9F" w:rsidRPr="00FB1730" w:rsidRDefault="00436A9F" w:rsidP="00436A9F">
          <w:pPr>
            <w:pStyle w:val="Cabealho"/>
            <w:jc w:val="center"/>
            <w:rPr>
              <w:rFonts w:cstheme="minorHAnsi"/>
              <w:b/>
              <w:bCs/>
            </w:rPr>
          </w:pPr>
          <w:r w:rsidRPr="00FB1730">
            <w:rPr>
              <w:rFonts w:cstheme="minorHAnsi"/>
              <w:b/>
              <w:bCs/>
            </w:rPr>
            <w:t>SISTEMA DE GESTÃO INTEGRADO</w:t>
          </w:r>
        </w:p>
      </w:tc>
      <w:tc>
        <w:tcPr>
          <w:tcW w:w="2143" w:type="dxa"/>
          <w:vAlign w:val="center"/>
        </w:tcPr>
        <w:p w14:paraId="16B55473" w14:textId="77777777" w:rsidR="00436A9F" w:rsidRPr="00FB1730" w:rsidRDefault="00436A9F" w:rsidP="00436A9F">
          <w:pPr>
            <w:pStyle w:val="Cabealho"/>
            <w:rPr>
              <w:rFonts w:cs="Arial"/>
              <w:b/>
              <w:bCs/>
              <w:sz w:val="18"/>
              <w:szCs w:val="18"/>
            </w:rPr>
          </w:pPr>
          <w:r w:rsidRPr="00FB1730">
            <w:rPr>
              <w:rFonts w:cs="Arial"/>
              <w:b/>
              <w:bCs/>
              <w:sz w:val="18"/>
              <w:szCs w:val="18"/>
            </w:rPr>
            <w:t>Referência:</w:t>
          </w:r>
        </w:p>
        <w:p w14:paraId="457586BC" w14:textId="02B1A916" w:rsidR="00436A9F" w:rsidRPr="00FB1730" w:rsidRDefault="00CB6F4E" w:rsidP="00436A9F">
          <w:pPr>
            <w:pStyle w:val="Cabealho"/>
            <w:rPr>
              <w:b/>
              <w:sz w:val="18"/>
              <w:szCs w:val="18"/>
            </w:rPr>
          </w:pPr>
          <w:r w:rsidRPr="00FB1730">
            <w:rPr>
              <w:rFonts w:cs="Arial"/>
              <w:sz w:val="18"/>
              <w:szCs w:val="18"/>
            </w:rPr>
            <w:t>AN</w:t>
          </w:r>
          <w:r>
            <w:rPr>
              <w:rFonts w:cs="Arial"/>
              <w:sz w:val="18"/>
              <w:szCs w:val="18"/>
            </w:rPr>
            <w:t>01</w:t>
          </w:r>
          <w:r w:rsidR="00436A9F" w:rsidRPr="00FB1730">
            <w:rPr>
              <w:rFonts w:cs="Arial"/>
              <w:sz w:val="18"/>
              <w:szCs w:val="18"/>
            </w:rPr>
            <w:t>-</w:t>
          </w:r>
          <w:r w:rsidR="00A6066A" w:rsidRPr="00FB1730">
            <w:rPr>
              <w:rFonts w:cs="Arial"/>
              <w:sz w:val="18"/>
              <w:szCs w:val="18"/>
            </w:rPr>
            <w:t>PR00</w:t>
          </w:r>
          <w:r w:rsidR="00A6066A">
            <w:rPr>
              <w:rFonts w:cs="Arial"/>
              <w:sz w:val="18"/>
              <w:szCs w:val="18"/>
            </w:rPr>
            <w:t>2</w:t>
          </w:r>
          <w:r w:rsidR="003312F1">
            <w:rPr>
              <w:rFonts w:cs="Arial"/>
              <w:sz w:val="18"/>
              <w:szCs w:val="18"/>
            </w:rPr>
            <w:t>-CO</w:t>
          </w:r>
          <w:r w:rsidR="003312F1" w:rsidRPr="003312F1">
            <w:rPr>
              <w:rFonts w:cs="Arial"/>
              <w:sz w:val="18"/>
              <w:szCs w:val="18"/>
            </w:rPr>
            <w:t>N</w:t>
          </w:r>
          <w:r w:rsidR="003312F1" w:rsidRPr="003312F1">
            <w:rPr>
              <w:sz w:val="18"/>
              <w:szCs w:val="18"/>
            </w:rPr>
            <w:t>01</w:t>
          </w:r>
          <w:r w:rsidR="005A53BB">
            <w:rPr>
              <w:sz w:val="18"/>
              <w:szCs w:val="18"/>
            </w:rPr>
            <w:t>-AdR</w:t>
          </w:r>
        </w:p>
      </w:tc>
    </w:tr>
    <w:tr w:rsidR="00436A9F" w:rsidRPr="003B171F" w14:paraId="4AC557DB" w14:textId="77777777" w:rsidTr="58156B73">
      <w:trPr>
        <w:trHeight w:val="588"/>
        <w:jc w:val="center"/>
      </w:trPr>
      <w:tc>
        <w:tcPr>
          <w:tcW w:w="2196" w:type="dxa"/>
          <w:vMerge/>
          <w:vAlign w:val="center"/>
        </w:tcPr>
        <w:p w14:paraId="5725937B" w14:textId="77777777" w:rsidR="00436A9F" w:rsidRDefault="00436A9F" w:rsidP="00436A9F">
          <w:pPr>
            <w:pStyle w:val="Cabealho"/>
            <w:jc w:val="center"/>
            <w:rPr>
              <w:noProof/>
            </w:rPr>
          </w:pPr>
        </w:p>
      </w:tc>
      <w:tc>
        <w:tcPr>
          <w:tcW w:w="5730" w:type="dxa"/>
          <w:vAlign w:val="center"/>
        </w:tcPr>
        <w:p w14:paraId="5797B896" w14:textId="3A1A9ABF" w:rsidR="00436A9F" w:rsidRPr="00FB1730" w:rsidRDefault="00436A9F" w:rsidP="00436A9F">
          <w:pPr>
            <w:pStyle w:val="Cabealho"/>
            <w:jc w:val="center"/>
          </w:pPr>
          <w:r w:rsidRPr="00FB1730">
            <w:t>TERMO DE REFERÊNCIA</w:t>
          </w:r>
        </w:p>
      </w:tc>
      <w:tc>
        <w:tcPr>
          <w:tcW w:w="2143" w:type="dxa"/>
          <w:vAlign w:val="center"/>
        </w:tcPr>
        <w:p w14:paraId="729149B3" w14:textId="62759291" w:rsidR="00436A9F" w:rsidRPr="00FB1730" w:rsidRDefault="58156B73" w:rsidP="3D107B91">
          <w:pPr>
            <w:pStyle w:val="Cabealho"/>
            <w:rPr>
              <w:rFonts w:cs="Arial"/>
              <w:sz w:val="18"/>
              <w:szCs w:val="18"/>
            </w:rPr>
          </w:pPr>
          <w:r w:rsidRPr="58156B73">
            <w:rPr>
              <w:rFonts w:cs="Arial"/>
              <w:b/>
              <w:bCs/>
              <w:sz w:val="18"/>
              <w:szCs w:val="18"/>
            </w:rPr>
            <w:t>Revisão:</w:t>
          </w:r>
          <w:r w:rsidRPr="58156B73">
            <w:rPr>
              <w:rFonts w:cs="Arial"/>
              <w:sz w:val="18"/>
              <w:szCs w:val="18"/>
            </w:rPr>
            <w:t xml:space="preserve"> 0</w:t>
          </w:r>
          <w:r w:rsidR="000057D1">
            <w:rPr>
              <w:rFonts w:cs="Arial"/>
              <w:sz w:val="18"/>
              <w:szCs w:val="18"/>
            </w:rPr>
            <w:t>5</w:t>
          </w:r>
        </w:p>
      </w:tc>
    </w:tr>
  </w:tbl>
  <w:p w14:paraId="5F63EDEF" w14:textId="0A8C1B51" w:rsidR="0084032B" w:rsidRDefault="0084032B" w:rsidP="001E2611">
    <w:pPr>
      <w:pStyle w:val="Cabealho"/>
      <w:tabs>
        <w:tab w:val="clear" w:pos="8504"/>
        <w:tab w:val="right" w:pos="9121"/>
      </w:tabs>
      <w:rPr>
        <w:noProof/>
      </w:rPr>
    </w:pPr>
  </w:p>
  <w:p w14:paraId="17ABDEA4" w14:textId="77777777" w:rsidR="0084032B" w:rsidRDefault="0084032B" w:rsidP="00225C63">
    <w:pPr>
      <w:pStyle w:val="Cabealho"/>
      <w:tabs>
        <w:tab w:val="clear" w:pos="8504"/>
        <w:tab w:val="right" w:pos="9121"/>
      </w:tabs>
      <w:jc w:val="right"/>
      <w:rPr>
        <w:rFonts w:ascii="Arial" w:hAnsi="Arial" w:cs="Arial"/>
        <w:sz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12"/>
        </w:tabs>
        <w:ind w:left="412" w:hanging="360"/>
      </w:pPr>
    </w:lvl>
    <w:lvl w:ilvl="2">
      <w:start w:val="1"/>
      <w:numFmt w:val="decimal"/>
      <w:lvlText w:val="%1.%2.%3."/>
      <w:lvlJc w:val="left"/>
      <w:pPr>
        <w:tabs>
          <w:tab w:val="num" w:pos="464"/>
        </w:tabs>
        <w:ind w:left="464" w:hanging="360"/>
      </w:pPr>
    </w:lvl>
    <w:lvl w:ilvl="3">
      <w:start w:val="1"/>
      <w:numFmt w:val="decimal"/>
      <w:lvlText w:val="%1.%2.%3.%4."/>
      <w:lvlJc w:val="left"/>
      <w:pPr>
        <w:tabs>
          <w:tab w:val="num" w:pos="516"/>
        </w:tabs>
        <w:ind w:left="516" w:hanging="360"/>
      </w:pPr>
    </w:lvl>
    <w:lvl w:ilvl="4">
      <w:start w:val="1"/>
      <w:numFmt w:val="decimal"/>
      <w:lvlText w:val="%1.%2.%3.%4.%5."/>
      <w:lvlJc w:val="left"/>
      <w:pPr>
        <w:tabs>
          <w:tab w:val="num" w:pos="568"/>
        </w:tabs>
        <w:ind w:left="568" w:hanging="360"/>
      </w:pPr>
    </w:lvl>
    <w:lvl w:ilvl="5">
      <w:start w:val="1"/>
      <w:numFmt w:val="decimal"/>
      <w:lvlText w:val="%1.%2.%3.%4.%5.%6."/>
      <w:lvlJc w:val="left"/>
      <w:pPr>
        <w:tabs>
          <w:tab w:val="num" w:pos="620"/>
        </w:tabs>
        <w:ind w:left="6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672"/>
        </w:tabs>
        <w:ind w:left="67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24"/>
        </w:tabs>
        <w:ind w:left="724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776"/>
        </w:tabs>
        <w:ind w:left="776" w:hanging="360"/>
      </w:pPr>
    </w:lvl>
  </w:abstractNum>
  <w:abstractNum w:abstractNumId="1" w15:restartNumberingAfterBreak="0">
    <w:nsid w:val="01834010"/>
    <w:multiLevelType w:val="hybridMultilevel"/>
    <w:tmpl w:val="ED66E332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53DD2"/>
    <w:multiLevelType w:val="multilevel"/>
    <w:tmpl w:val="9E967F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64A7664"/>
    <w:multiLevelType w:val="hybridMultilevel"/>
    <w:tmpl w:val="D806112C"/>
    <w:lvl w:ilvl="0" w:tplc="03A40FB6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E60CB"/>
    <w:multiLevelType w:val="hybridMultilevel"/>
    <w:tmpl w:val="F76228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77136"/>
    <w:multiLevelType w:val="hybridMultilevel"/>
    <w:tmpl w:val="C83E72DE"/>
    <w:lvl w:ilvl="0" w:tplc="FFFFFFFF">
      <w:start w:val="2"/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39F4BF8"/>
    <w:multiLevelType w:val="hybridMultilevel"/>
    <w:tmpl w:val="655AC3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75C07"/>
    <w:multiLevelType w:val="multilevel"/>
    <w:tmpl w:val="64A812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AE39C0"/>
    <w:multiLevelType w:val="multilevel"/>
    <w:tmpl w:val="5254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606110"/>
    <w:multiLevelType w:val="multilevel"/>
    <w:tmpl w:val="D4D699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EC44A82"/>
    <w:multiLevelType w:val="hybridMultilevel"/>
    <w:tmpl w:val="58845158"/>
    <w:lvl w:ilvl="0" w:tplc="041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2EC9202A"/>
    <w:multiLevelType w:val="hybridMultilevel"/>
    <w:tmpl w:val="58C4D5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35CFF"/>
    <w:multiLevelType w:val="hybridMultilevel"/>
    <w:tmpl w:val="BF2EEA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62584F"/>
    <w:multiLevelType w:val="hybridMultilevel"/>
    <w:tmpl w:val="FB5816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877692B"/>
    <w:multiLevelType w:val="hybridMultilevel"/>
    <w:tmpl w:val="EED86FD8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3DDB408F"/>
    <w:multiLevelType w:val="hybridMultilevel"/>
    <w:tmpl w:val="C92AE0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4C7624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FF25A3F"/>
    <w:multiLevelType w:val="hybridMultilevel"/>
    <w:tmpl w:val="C7D00BFE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23D5CD3"/>
    <w:multiLevelType w:val="hybridMultilevel"/>
    <w:tmpl w:val="8586E2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50B65"/>
    <w:multiLevelType w:val="hybridMultilevel"/>
    <w:tmpl w:val="F2B0F2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87513"/>
    <w:multiLevelType w:val="hybridMultilevel"/>
    <w:tmpl w:val="6CF0A34E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477930E7"/>
    <w:multiLevelType w:val="hybridMultilevel"/>
    <w:tmpl w:val="A4BC3EB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82067"/>
    <w:multiLevelType w:val="hybridMultilevel"/>
    <w:tmpl w:val="81B459A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EB1FA6"/>
    <w:multiLevelType w:val="hybridMultilevel"/>
    <w:tmpl w:val="98C0A614"/>
    <w:lvl w:ilvl="0" w:tplc="FBE2AC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3A40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7CC8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7090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4E85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5A4B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1039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805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4A4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D032B2F"/>
    <w:multiLevelType w:val="hybridMultilevel"/>
    <w:tmpl w:val="D5746596"/>
    <w:lvl w:ilvl="0" w:tplc="04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 w15:restartNumberingAfterBreak="0">
    <w:nsid w:val="510B63B2"/>
    <w:multiLevelType w:val="hybridMultilevel"/>
    <w:tmpl w:val="B9CC4E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345C22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7C97C19"/>
    <w:multiLevelType w:val="hybridMultilevel"/>
    <w:tmpl w:val="548ABE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761C2"/>
    <w:multiLevelType w:val="hybridMultilevel"/>
    <w:tmpl w:val="06DC639A"/>
    <w:lvl w:ilvl="0" w:tplc="5C98BC9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95677EE"/>
    <w:multiLevelType w:val="hybridMultilevel"/>
    <w:tmpl w:val="9460CB7E"/>
    <w:lvl w:ilvl="0" w:tplc="0416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5A524C53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B370610"/>
    <w:multiLevelType w:val="multilevel"/>
    <w:tmpl w:val="79F4F7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32" w15:restartNumberingAfterBreak="0">
    <w:nsid w:val="5E3E4B55"/>
    <w:multiLevelType w:val="hybridMultilevel"/>
    <w:tmpl w:val="7F4C198E"/>
    <w:lvl w:ilvl="0" w:tplc="0416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3" w15:restartNumberingAfterBreak="0">
    <w:nsid w:val="62A17CC2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60C3057"/>
    <w:multiLevelType w:val="hybridMultilevel"/>
    <w:tmpl w:val="7A5A2EF2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62725EF"/>
    <w:multiLevelType w:val="hybridMultilevel"/>
    <w:tmpl w:val="D180AD8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6" w15:restartNumberingAfterBreak="0">
    <w:nsid w:val="67352D49"/>
    <w:multiLevelType w:val="hybridMultilevel"/>
    <w:tmpl w:val="8A36E196"/>
    <w:lvl w:ilvl="0" w:tplc="C1BE3C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7" w15:restartNumberingAfterBreak="0">
    <w:nsid w:val="6A7D14C0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F1F584A"/>
    <w:multiLevelType w:val="multilevel"/>
    <w:tmpl w:val="BE6E321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0D60CF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178498E"/>
    <w:multiLevelType w:val="multilevel"/>
    <w:tmpl w:val="D6CAA9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867CDF"/>
    <w:multiLevelType w:val="multilevel"/>
    <w:tmpl w:val="665646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4BD39A9"/>
    <w:multiLevelType w:val="multilevel"/>
    <w:tmpl w:val="6DDE55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5E650EA"/>
    <w:multiLevelType w:val="hybridMultilevel"/>
    <w:tmpl w:val="AF000C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D23045"/>
    <w:multiLevelType w:val="hybridMultilevel"/>
    <w:tmpl w:val="F49830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A0F6C8C"/>
    <w:multiLevelType w:val="hybridMultilevel"/>
    <w:tmpl w:val="8D5EF16E"/>
    <w:lvl w:ilvl="0" w:tplc="FFFFFFFF">
      <w:start w:val="2"/>
      <w:numFmt w:val="bullet"/>
      <w:lvlText w:val="–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 w15:restartNumberingAfterBreak="0">
    <w:nsid w:val="7BD435EC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num w:numId="1" w16cid:durableId="175846131">
    <w:abstractNumId w:val="19"/>
  </w:num>
  <w:num w:numId="2" w16cid:durableId="72749656">
    <w:abstractNumId w:val="18"/>
  </w:num>
  <w:num w:numId="3" w16cid:durableId="889074410">
    <w:abstractNumId w:val="0"/>
  </w:num>
  <w:num w:numId="4" w16cid:durableId="937910835">
    <w:abstractNumId w:val="43"/>
  </w:num>
  <w:num w:numId="5" w16cid:durableId="1565725728">
    <w:abstractNumId w:val="32"/>
  </w:num>
  <w:num w:numId="6" w16cid:durableId="1050227793">
    <w:abstractNumId w:val="7"/>
  </w:num>
  <w:num w:numId="7" w16cid:durableId="1527597431">
    <w:abstractNumId w:val="38"/>
  </w:num>
  <w:num w:numId="8" w16cid:durableId="257712207">
    <w:abstractNumId w:val="36"/>
  </w:num>
  <w:num w:numId="9" w16cid:durableId="1376271834">
    <w:abstractNumId w:val="21"/>
  </w:num>
  <w:num w:numId="10" w16cid:durableId="1113403208">
    <w:abstractNumId w:val="25"/>
  </w:num>
  <w:num w:numId="11" w16cid:durableId="677542855">
    <w:abstractNumId w:val="3"/>
  </w:num>
  <w:num w:numId="12" w16cid:durableId="1354720114">
    <w:abstractNumId w:val="31"/>
  </w:num>
  <w:num w:numId="13" w16cid:durableId="529877578">
    <w:abstractNumId w:val="28"/>
  </w:num>
  <w:num w:numId="14" w16cid:durableId="879124149">
    <w:abstractNumId w:val="42"/>
  </w:num>
  <w:num w:numId="15" w16cid:durableId="1583417960">
    <w:abstractNumId w:val="34"/>
  </w:num>
  <w:num w:numId="16" w16cid:durableId="1194883550">
    <w:abstractNumId w:val="41"/>
  </w:num>
  <w:num w:numId="17" w16cid:durableId="894046481">
    <w:abstractNumId w:val="12"/>
  </w:num>
  <w:num w:numId="18" w16cid:durableId="1617757310">
    <w:abstractNumId w:val="9"/>
  </w:num>
  <w:num w:numId="19" w16cid:durableId="1806661818">
    <w:abstractNumId w:val="2"/>
  </w:num>
  <w:num w:numId="20" w16cid:durableId="1785690043">
    <w:abstractNumId w:val="26"/>
  </w:num>
  <w:num w:numId="21" w16cid:durableId="77800094">
    <w:abstractNumId w:val="30"/>
  </w:num>
  <w:num w:numId="22" w16cid:durableId="954561626">
    <w:abstractNumId w:val="33"/>
  </w:num>
  <w:num w:numId="23" w16cid:durableId="945499053">
    <w:abstractNumId w:val="39"/>
  </w:num>
  <w:num w:numId="24" w16cid:durableId="1089234853">
    <w:abstractNumId w:val="46"/>
  </w:num>
  <w:num w:numId="25" w16cid:durableId="16002630">
    <w:abstractNumId w:val="37"/>
  </w:num>
  <w:num w:numId="26" w16cid:durableId="1586567224">
    <w:abstractNumId w:val="16"/>
  </w:num>
  <w:num w:numId="27" w16cid:durableId="666979942">
    <w:abstractNumId w:val="45"/>
  </w:num>
  <w:num w:numId="28" w16cid:durableId="461193705">
    <w:abstractNumId w:val="4"/>
  </w:num>
  <w:num w:numId="29" w16cid:durableId="680397455">
    <w:abstractNumId w:val="17"/>
  </w:num>
  <w:num w:numId="30" w16cid:durableId="1229925274">
    <w:abstractNumId w:val="35"/>
  </w:num>
  <w:num w:numId="31" w16cid:durableId="521434053">
    <w:abstractNumId w:val="10"/>
  </w:num>
  <w:num w:numId="32" w16cid:durableId="2093119214">
    <w:abstractNumId w:val="14"/>
  </w:num>
  <w:num w:numId="33" w16cid:durableId="1485930008">
    <w:abstractNumId w:val="24"/>
  </w:num>
  <w:num w:numId="34" w16cid:durableId="47656816">
    <w:abstractNumId w:val="11"/>
  </w:num>
  <w:num w:numId="35" w16cid:durableId="489101303">
    <w:abstractNumId w:val="20"/>
  </w:num>
  <w:num w:numId="36" w16cid:durableId="205264372">
    <w:abstractNumId w:val="15"/>
  </w:num>
  <w:num w:numId="37" w16cid:durableId="848059969">
    <w:abstractNumId w:val="27"/>
  </w:num>
  <w:num w:numId="38" w16cid:durableId="2118671638">
    <w:abstractNumId w:val="6"/>
  </w:num>
  <w:num w:numId="39" w16cid:durableId="1570266332">
    <w:abstractNumId w:val="5"/>
  </w:num>
  <w:num w:numId="40" w16cid:durableId="1034189220">
    <w:abstractNumId w:val="29"/>
  </w:num>
  <w:num w:numId="41" w16cid:durableId="1547179233">
    <w:abstractNumId w:val="13"/>
  </w:num>
  <w:num w:numId="42" w16cid:durableId="1219392291">
    <w:abstractNumId w:val="22"/>
  </w:num>
  <w:num w:numId="43" w16cid:durableId="228620240">
    <w:abstractNumId w:val="8"/>
  </w:num>
  <w:num w:numId="44" w16cid:durableId="197861560">
    <w:abstractNumId w:val="40"/>
  </w:num>
  <w:num w:numId="45" w16cid:durableId="1633092523">
    <w:abstractNumId w:val="1"/>
  </w:num>
  <w:num w:numId="46" w16cid:durableId="1593588424">
    <w:abstractNumId w:val="23"/>
  </w:num>
  <w:num w:numId="47" w16cid:durableId="13716894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584"/>
    <w:rsid w:val="000022A4"/>
    <w:rsid w:val="000057D1"/>
    <w:rsid w:val="00005897"/>
    <w:rsid w:val="0000618E"/>
    <w:rsid w:val="0001091C"/>
    <w:rsid w:val="000112AE"/>
    <w:rsid w:val="000128E9"/>
    <w:rsid w:val="000131EE"/>
    <w:rsid w:val="000159A5"/>
    <w:rsid w:val="00016213"/>
    <w:rsid w:val="0001735A"/>
    <w:rsid w:val="000202F6"/>
    <w:rsid w:val="00021D98"/>
    <w:rsid w:val="000341BC"/>
    <w:rsid w:val="0003541A"/>
    <w:rsid w:val="0003632C"/>
    <w:rsid w:val="0004091A"/>
    <w:rsid w:val="000414FE"/>
    <w:rsid w:val="00042B9B"/>
    <w:rsid w:val="000517F6"/>
    <w:rsid w:val="0005330C"/>
    <w:rsid w:val="000564F8"/>
    <w:rsid w:val="00060051"/>
    <w:rsid w:val="0006329D"/>
    <w:rsid w:val="00063D97"/>
    <w:rsid w:val="0006427A"/>
    <w:rsid w:val="00066653"/>
    <w:rsid w:val="00070226"/>
    <w:rsid w:val="00070BE5"/>
    <w:rsid w:val="00072380"/>
    <w:rsid w:val="00074A9E"/>
    <w:rsid w:val="00074CA8"/>
    <w:rsid w:val="00075323"/>
    <w:rsid w:val="00076424"/>
    <w:rsid w:val="0007680B"/>
    <w:rsid w:val="00085241"/>
    <w:rsid w:val="00085E47"/>
    <w:rsid w:val="0008662C"/>
    <w:rsid w:val="00086754"/>
    <w:rsid w:val="000924C9"/>
    <w:rsid w:val="000937D8"/>
    <w:rsid w:val="00093BEA"/>
    <w:rsid w:val="00095960"/>
    <w:rsid w:val="00095CF4"/>
    <w:rsid w:val="0009705D"/>
    <w:rsid w:val="000A1166"/>
    <w:rsid w:val="000A3651"/>
    <w:rsid w:val="000A3DFB"/>
    <w:rsid w:val="000A5040"/>
    <w:rsid w:val="000A5749"/>
    <w:rsid w:val="000A608F"/>
    <w:rsid w:val="000A6A3D"/>
    <w:rsid w:val="000B0589"/>
    <w:rsid w:val="000B224B"/>
    <w:rsid w:val="000B2E4E"/>
    <w:rsid w:val="000B40B2"/>
    <w:rsid w:val="000B5538"/>
    <w:rsid w:val="000B657C"/>
    <w:rsid w:val="000B73C8"/>
    <w:rsid w:val="000B75E3"/>
    <w:rsid w:val="000C43A8"/>
    <w:rsid w:val="000C6A1D"/>
    <w:rsid w:val="000D15C0"/>
    <w:rsid w:val="000D59A3"/>
    <w:rsid w:val="000E28A5"/>
    <w:rsid w:val="000E5677"/>
    <w:rsid w:val="000E6CB8"/>
    <w:rsid w:val="000E7EDA"/>
    <w:rsid w:val="000F1AFE"/>
    <w:rsid w:val="000F39F7"/>
    <w:rsid w:val="000F41CB"/>
    <w:rsid w:val="000F61E1"/>
    <w:rsid w:val="00100AEA"/>
    <w:rsid w:val="0010198D"/>
    <w:rsid w:val="00102FCD"/>
    <w:rsid w:val="00105BC9"/>
    <w:rsid w:val="00107418"/>
    <w:rsid w:val="00107B41"/>
    <w:rsid w:val="00110780"/>
    <w:rsid w:val="00110E1F"/>
    <w:rsid w:val="00111BC0"/>
    <w:rsid w:val="00114684"/>
    <w:rsid w:val="001210C0"/>
    <w:rsid w:val="001214CE"/>
    <w:rsid w:val="0012259D"/>
    <w:rsid w:val="00122686"/>
    <w:rsid w:val="00123EF2"/>
    <w:rsid w:val="00126073"/>
    <w:rsid w:val="00126D9C"/>
    <w:rsid w:val="00130E6A"/>
    <w:rsid w:val="0013123D"/>
    <w:rsid w:val="0013176C"/>
    <w:rsid w:val="0013217B"/>
    <w:rsid w:val="00132273"/>
    <w:rsid w:val="00133970"/>
    <w:rsid w:val="001342F8"/>
    <w:rsid w:val="00135654"/>
    <w:rsid w:val="001374CA"/>
    <w:rsid w:val="0013773E"/>
    <w:rsid w:val="00140ECD"/>
    <w:rsid w:val="00140F3B"/>
    <w:rsid w:val="00141844"/>
    <w:rsid w:val="00142C92"/>
    <w:rsid w:val="00144703"/>
    <w:rsid w:val="00145630"/>
    <w:rsid w:val="00151D4D"/>
    <w:rsid w:val="00152114"/>
    <w:rsid w:val="00153C1D"/>
    <w:rsid w:val="00153F93"/>
    <w:rsid w:val="00154675"/>
    <w:rsid w:val="00155C74"/>
    <w:rsid w:val="0016178B"/>
    <w:rsid w:val="001632EC"/>
    <w:rsid w:val="001666FC"/>
    <w:rsid w:val="00173453"/>
    <w:rsid w:val="001738AB"/>
    <w:rsid w:val="00173BDF"/>
    <w:rsid w:val="00174DDB"/>
    <w:rsid w:val="001759BF"/>
    <w:rsid w:val="00176720"/>
    <w:rsid w:val="00180004"/>
    <w:rsid w:val="001804EB"/>
    <w:rsid w:val="00181B0D"/>
    <w:rsid w:val="0018208B"/>
    <w:rsid w:val="00185435"/>
    <w:rsid w:val="001863A2"/>
    <w:rsid w:val="00187F73"/>
    <w:rsid w:val="00194132"/>
    <w:rsid w:val="00194AC1"/>
    <w:rsid w:val="00195D90"/>
    <w:rsid w:val="00197B1E"/>
    <w:rsid w:val="001A33C0"/>
    <w:rsid w:val="001A38CE"/>
    <w:rsid w:val="001B132A"/>
    <w:rsid w:val="001B43A5"/>
    <w:rsid w:val="001B5C19"/>
    <w:rsid w:val="001B65CC"/>
    <w:rsid w:val="001C267F"/>
    <w:rsid w:val="001C292B"/>
    <w:rsid w:val="001C489A"/>
    <w:rsid w:val="001C52A4"/>
    <w:rsid w:val="001C6AA8"/>
    <w:rsid w:val="001D31E8"/>
    <w:rsid w:val="001D361C"/>
    <w:rsid w:val="001D3EFD"/>
    <w:rsid w:val="001D5C83"/>
    <w:rsid w:val="001D619B"/>
    <w:rsid w:val="001D7DCA"/>
    <w:rsid w:val="001E1CFD"/>
    <w:rsid w:val="001E2611"/>
    <w:rsid w:val="001E4E73"/>
    <w:rsid w:val="001E7DCC"/>
    <w:rsid w:val="001F13D0"/>
    <w:rsid w:val="001F1B8C"/>
    <w:rsid w:val="001F1DF7"/>
    <w:rsid w:val="001F2530"/>
    <w:rsid w:val="001F2A84"/>
    <w:rsid w:val="001F2BAE"/>
    <w:rsid w:val="001F2DF6"/>
    <w:rsid w:val="001F79E6"/>
    <w:rsid w:val="001F7D18"/>
    <w:rsid w:val="002154BA"/>
    <w:rsid w:val="00216995"/>
    <w:rsid w:val="00216A15"/>
    <w:rsid w:val="00217659"/>
    <w:rsid w:val="00220C09"/>
    <w:rsid w:val="00220D3A"/>
    <w:rsid w:val="002213C6"/>
    <w:rsid w:val="00221672"/>
    <w:rsid w:val="00221C91"/>
    <w:rsid w:val="002229BB"/>
    <w:rsid w:val="002235BF"/>
    <w:rsid w:val="002247CC"/>
    <w:rsid w:val="00225C63"/>
    <w:rsid w:val="002275EE"/>
    <w:rsid w:val="002358B6"/>
    <w:rsid w:val="00235D6A"/>
    <w:rsid w:val="00240700"/>
    <w:rsid w:val="002417E3"/>
    <w:rsid w:val="00242612"/>
    <w:rsid w:val="00242F13"/>
    <w:rsid w:val="0024547C"/>
    <w:rsid w:val="0024728A"/>
    <w:rsid w:val="00251FF3"/>
    <w:rsid w:val="00253C33"/>
    <w:rsid w:val="00261612"/>
    <w:rsid w:val="00261D3C"/>
    <w:rsid w:val="00262440"/>
    <w:rsid w:val="00262A10"/>
    <w:rsid w:val="00264243"/>
    <w:rsid w:val="002642D2"/>
    <w:rsid w:val="002660F6"/>
    <w:rsid w:val="00270A61"/>
    <w:rsid w:val="002737E5"/>
    <w:rsid w:val="00274FD6"/>
    <w:rsid w:val="002757BB"/>
    <w:rsid w:val="00276BA4"/>
    <w:rsid w:val="00277028"/>
    <w:rsid w:val="00290062"/>
    <w:rsid w:val="002916C6"/>
    <w:rsid w:val="0029179C"/>
    <w:rsid w:val="002924DF"/>
    <w:rsid w:val="00292759"/>
    <w:rsid w:val="00295500"/>
    <w:rsid w:val="002A2371"/>
    <w:rsid w:val="002A40D7"/>
    <w:rsid w:val="002A43AB"/>
    <w:rsid w:val="002B0771"/>
    <w:rsid w:val="002B2CE9"/>
    <w:rsid w:val="002B6894"/>
    <w:rsid w:val="002B71C5"/>
    <w:rsid w:val="002C23EB"/>
    <w:rsid w:val="002C3DBF"/>
    <w:rsid w:val="002C557E"/>
    <w:rsid w:val="002C5C1E"/>
    <w:rsid w:val="002C5F25"/>
    <w:rsid w:val="002C6078"/>
    <w:rsid w:val="002D1679"/>
    <w:rsid w:val="002E00BA"/>
    <w:rsid w:val="002E0DDB"/>
    <w:rsid w:val="002E48DE"/>
    <w:rsid w:val="002E5673"/>
    <w:rsid w:val="002E6B30"/>
    <w:rsid w:val="002E7346"/>
    <w:rsid w:val="002E73D8"/>
    <w:rsid w:val="002E7845"/>
    <w:rsid w:val="002E7AA8"/>
    <w:rsid w:val="002F08EE"/>
    <w:rsid w:val="002F128E"/>
    <w:rsid w:val="002F2352"/>
    <w:rsid w:val="002F238A"/>
    <w:rsid w:val="002F44E3"/>
    <w:rsid w:val="002F6159"/>
    <w:rsid w:val="002F6C22"/>
    <w:rsid w:val="002F7C95"/>
    <w:rsid w:val="00301372"/>
    <w:rsid w:val="00304869"/>
    <w:rsid w:val="00305F53"/>
    <w:rsid w:val="0030695D"/>
    <w:rsid w:val="0030702B"/>
    <w:rsid w:val="00310DF7"/>
    <w:rsid w:val="00311045"/>
    <w:rsid w:val="00312AE7"/>
    <w:rsid w:val="00313987"/>
    <w:rsid w:val="003146AE"/>
    <w:rsid w:val="0031580E"/>
    <w:rsid w:val="00315A38"/>
    <w:rsid w:val="0032268A"/>
    <w:rsid w:val="00325D7B"/>
    <w:rsid w:val="00326B77"/>
    <w:rsid w:val="003312F1"/>
    <w:rsid w:val="003361ED"/>
    <w:rsid w:val="00340F98"/>
    <w:rsid w:val="0034315A"/>
    <w:rsid w:val="003453B4"/>
    <w:rsid w:val="00345984"/>
    <w:rsid w:val="003518A9"/>
    <w:rsid w:val="00355114"/>
    <w:rsid w:val="0035559A"/>
    <w:rsid w:val="00355855"/>
    <w:rsid w:val="00355968"/>
    <w:rsid w:val="00357465"/>
    <w:rsid w:val="00357EF7"/>
    <w:rsid w:val="0036151E"/>
    <w:rsid w:val="00363D9F"/>
    <w:rsid w:val="00364926"/>
    <w:rsid w:val="00370166"/>
    <w:rsid w:val="0037442A"/>
    <w:rsid w:val="00376AB9"/>
    <w:rsid w:val="00380D6F"/>
    <w:rsid w:val="00381525"/>
    <w:rsid w:val="00384CE8"/>
    <w:rsid w:val="003853F1"/>
    <w:rsid w:val="0038566C"/>
    <w:rsid w:val="0038569F"/>
    <w:rsid w:val="003863E3"/>
    <w:rsid w:val="0038766C"/>
    <w:rsid w:val="00390479"/>
    <w:rsid w:val="003917E2"/>
    <w:rsid w:val="00391824"/>
    <w:rsid w:val="003931FC"/>
    <w:rsid w:val="00393CFA"/>
    <w:rsid w:val="00397F10"/>
    <w:rsid w:val="003A179A"/>
    <w:rsid w:val="003A1F57"/>
    <w:rsid w:val="003A5639"/>
    <w:rsid w:val="003A606D"/>
    <w:rsid w:val="003A73C2"/>
    <w:rsid w:val="003B0669"/>
    <w:rsid w:val="003B1A79"/>
    <w:rsid w:val="003B1ACE"/>
    <w:rsid w:val="003B5408"/>
    <w:rsid w:val="003B5519"/>
    <w:rsid w:val="003B666F"/>
    <w:rsid w:val="003B7C69"/>
    <w:rsid w:val="003C137D"/>
    <w:rsid w:val="003C1A11"/>
    <w:rsid w:val="003C5340"/>
    <w:rsid w:val="003C780A"/>
    <w:rsid w:val="003D01FC"/>
    <w:rsid w:val="003D0A4F"/>
    <w:rsid w:val="003D1D20"/>
    <w:rsid w:val="003D2666"/>
    <w:rsid w:val="003D406C"/>
    <w:rsid w:val="003D43A1"/>
    <w:rsid w:val="003E0F3C"/>
    <w:rsid w:val="003E1C53"/>
    <w:rsid w:val="003E2E5F"/>
    <w:rsid w:val="003E3708"/>
    <w:rsid w:val="003E5115"/>
    <w:rsid w:val="003E55F1"/>
    <w:rsid w:val="003F017F"/>
    <w:rsid w:val="003F0DBF"/>
    <w:rsid w:val="003F14A4"/>
    <w:rsid w:val="003F1E85"/>
    <w:rsid w:val="003F1F91"/>
    <w:rsid w:val="003F550E"/>
    <w:rsid w:val="00404659"/>
    <w:rsid w:val="00406662"/>
    <w:rsid w:val="00407240"/>
    <w:rsid w:val="00411B00"/>
    <w:rsid w:val="0041259A"/>
    <w:rsid w:val="0041275B"/>
    <w:rsid w:val="004134AA"/>
    <w:rsid w:val="00413844"/>
    <w:rsid w:val="00417EFF"/>
    <w:rsid w:val="00424305"/>
    <w:rsid w:val="00424848"/>
    <w:rsid w:val="00426728"/>
    <w:rsid w:val="00432BBF"/>
    <w:rsid w:val="00433356"/>
    <w:rsid w:val="004361FE"/>
    <w:rsid w:val="00436A9F"/>
    <w:rsid w:val="00441A6B"/>
    <w:rsid w:val="00453068"/>
    <w:rsid w:val="00454DA5"/>
    <w:rsid w:val="004551A7"/>
    <w:rsid w:val="00455A80"/>
    <w:rsid w:val="00455CFB"/>
    <w:rsid w:val="00457EFE"/>
    <w:rsid w:val="00462B40"/>
    <w:rsid w:val="00463339"/>
    <w:rsid w:val="00472BB1"/>
    <w:rsid w:val="00476457"/>
    <w:rsid w:val="00476E81"/>
    <w:rsid w:val="004775D8"/>
    <w:rsid w:val="00480C04"/>
    <w:rsid w:val="00483EF5"/>
    <w:rsid w:val="00490ECD"/>
    <w:rsid w:val="00491B15"/>
    <w:rsid w:val="00493DD8"/>
    <w:rsid w:val="0049477B"/>
    <w:rsid w:val="00494EC8"/>
    <w:rsid w:val="00495362"/>
    <w:rsid w:val="004A3EA3"/>
    <w:rsid w:val="004A55E2"/>
    <w:rsid w:val="004A7122"/>
    <w:rsid w:val="004A7FED"/>
    <w:rsid w:val="004B21B3"/>
    <w:rsid w:val="004B30E1"/>
    <w:rsid w:val="004B4F42"/>
    <w:rsid w:val="004C3F35"/>
    <w:rsid w:val="004C6524"/>
    <w:rsid w:val="004C6F97"/>
    <w:rsid w:val="004D3539"/>
    <w:rsid w:val="004D61C4"/>
    <w:rsid w:val="004D6D7D"/>
    <w:rsid w:val="004E2ED8"/>
    <w:rsid w:val="004E4437"/>
    <w:rsid w:val="004E4AD4"/>
    <w:rsid w:val="004E4B68"/>
    <w:rsid w:val="004F3FD9"/>
    <w:rsid w:val="004F5839"/>
    <w:rsid w:val="004F5A7A"/>
    <w:rsid w:val="00500936"/>
    <w:rsid w:val="00504301"/>
    <w:rsid w:val="0050555E"/>
    <w:rsid w:val="00507156"/>
    <w:rsid w:val="0050755D"/>
    <w:rsid w:val="0051085A"/>
    <w:rsid w:val="00513D36"/>
    <w:rsid w:val="00513E77"/>
    <w:rsid w:val="00514944"/>
    <w:rsid w:val="00522E6B"/>
    <w:rsid w:val="00523A10"/>
    <w:rsid w:val="00525777"/>
    <w:rsid w:val="0052626B"/>
    <w:rsid w:val="0052651A"/>
    <w:rsid w:val="00526FF5"/>
    <w:rsid w:val="005316F4"/>
    <w:rsid w:val="00532308"/>
    <w:rsid w:val="00532D3E"/>
    <w:rsid w:val="00536BAA"/>
    <w:rsid w:val="00540577"/>
    <w:rsid w:val="005443C8"/>
    <w:rsid w:val="00546402"/>
    <w:rsid w:val="00547726"/>
    <w:rsid w:val="0055173F"/>
    <w:rsid w:val="0055220A"/>
    <w:rsid w:val="0055436F"/>
    <w:rsid w:val="00557311"/>
    <w:rsid w:val="00557F28"/>
    <w:rsid w:val="005620FB"/>
    <w:rsid w:val="00562A31"/>
    <w:rsid w:val="005669A8"/>
    <w:rsid w:val="00567140"/>
    <w:rsid w:val="00567CCB"/>
    <w:rsid w:val="005717DC"/>
    <w:rsid w:val="00574BD7"/>
    <w:rsid w:val="00575778"/>
    <w:rsid w:val="00576F9E"/>
    <w:rsid w:val="0058006E"/>
    <w:rsid w:val="00582C9A"/>
    <w:rsid w:val="00584608"/>
    <w:rsid w:val="00585B67"/>
    <w:rsid w:val="005870BC"/>
    <w:rsid w:val="00591317"/>
    <w:rsid w:val="005934FD"/>
    <w:rsid w:val="00597610"/>
    <w:rsid w:val="00597F2A"/>
    <w:rsid w:val="005A1389"/>
    <w:rsid w:val="005A302C"/>
    <w:rsid w:val="005A4382"/>
    <w:rsid w:val="005A43F4"/>
    <w:rsid w:val="005A46AF"/>
    <w:rsid w:val="005A53BB"/>
    <w:rsid w:val="005A64DD"/>
    <w:rsid w:val="005B03CF"/>
    <w:rsid w:val="005B0B3C"/>
    <w:rsid w:val="005B0CCE"/>
    <w:rsid w:val="005C271D"/>
    <w:rsid w:val="005C35D1"/>
    <w:rsid w:val="005C43BC"/>
    <w:rsid w:val="005C604E"/>
    <w:rsid w:val="005C7347"/>
    <w:rsid w:val="005C7416"/>
    <w:rsid w:val="005C7770"/>
    <w:rsid w:val="005D3535"/>
    <w:rsid w:val="005D36D2"/>
    <w:rsid w:val="005D6368"/>
    <w:rsid w:val="005D6F48"/>
    <w:rsid w:val="005E5790"/>
    <w:rsid w:val="005E75D8"/>
    <w:rsid w:val="005F2888"/>
    <w:rsid w:val="005F3A56"/>
    <w:rsid w:val="005F3D98"/>
    <w:rsid w:val="005F4756"/>
    <w:rsid w:val="005F672B"/>
    <w:rsid w:val="006010FB"/>
    <w:rsid w:val="00601A15"/>
    <w:rsid w:val="00601CAA"/>
    <w:rsid w:val="00603C28"/>
    <w:rsid w:val="00605440"/>
    <w:rsid w:val="0060604B"/>
    <w:rsid w:val="00606A75"/>
    <w:rsid w:val="006100D9"/>
    <w:rsid w:val="0061188C"/>
    <w:rsid w:val="006120C5"/>
    <w:rsid w:val="006161F8"/>
    <w:rsid w:val="006164BB"/>
    <w:rsid w:val="0062177E"/>
    <w:rsid w:val="006227DD"/>
    <w:rsid w:val="00623CC4"/>
    <w:rsid w:val="0062626B"/>
    <w:rsid w:val="00633445"/>
    <w:rsid w:val="006351DD"/>
    <w:rsid w:val="00637197"/>
    <w:rsid w:val="006423AB"/>
    <w:rsid w:val="00642503"/>
    <w:rsid w:val="00642D4C"/>
    <w:rsid w:val="006442FC"/>
    <w:rsid w:val="00645D9C"/>
    <w:rsid w:val="006505EA"/>
    <w:rsid w:val="00652368"/>
    <w:rsid w:val="00653812"/>
    <w:rsid w:val="00657EA8"/>
    <w:rsid w:val="0066050F"/>
    <w:rsid w:val="00661F37"/>
    <w:rsid w:val="0066241C"/>
    <w:rsid w:val="00662959"/>
    <w:rsid w:val="006650C0"/>
    <w:rsid w:val="00665CAE"/>
    <w:rsid w:val="00667527"/>
    <w:rsid w:val="00671602"/>
    <w:rsid w:val="00674EC5"/>
    <w:rsid w:val="00674F05"/>
    <w:rsid w:val="00675955"/>
    <w:rsid w:val="00677A14"/>
    <w:rsid w:val="00677AC3"/>
    <w:rsid w:val="006819BA"/>
    <w:rsid w:val="00681B60"/>
    <w:rsid w:val="00686F8C"/>
    <w:rsid w:val="006875CC"/>
    <w:rsid w:val="006904D9"/>
    <w:rsid w:val="00691526"/>
    <w:rsid w:val="00693F9E"/>
    <w:rsid w:val="006A39DE"/>
    <w:rsid w:val="006B4A92"/>
    <w:rsid w:val="006B630D"/>
    <w:rsid w:val="006B78C9"/>
    <w:rsid w:val="006B7DE7"/>
    <w:rsid w:val="006C3EF6"/>
    <w:rsid w:val="006D0683"/>
    <w:rsid w:val="006D08B3"/>
    <w:rsid w:val="006D23BE"/>
    <w:rsid w:val="006D3EF5"/>
    <w:rsid w:val="006D5A6E"/>
    <w:rsid w:val="006D78EE"/>
    <w:rsid w:val="006E2CDA"/>
    <w:rsid w:val="006E5033"/>
    <w:rsid w:val="006F0682"/>
    <w:rsid w:val="006F1D0E"/>
    <w:rsid w:val="006F3B31"/>
    <w:rsid w:val="006F4400"/>
    <w:rsid w:val="006F49F3"/>
    <w:rsid w:val="00704998"/>
    <w:rsid w:val="00704ECA"/>
    <w:rsid w:val="007051E4"/>
    <w:rsid w:val="00705BD0"/>
    <w:rsid w:val="00706642"/>
    <w:rsid w:val="00710BBE"/>
    <w:rsid w:val="00711596"/>
    <w:rsid w:val="007131D1"/>
    <w:rsid w:val="007134B5"/>
    <w:rsid w:val="00721D6C"/>
    <w:rsid w:val="0072299B"/>
    <w:rsid w:val="007238CE"/>
    <w:rsid w:val="007244F2"/>
    <w:rsid w:val="00724B3B"/>
    <w:rsid w:val="007262AE"/>
    <w:rsid w:val="00730305"/>
    <w:rsid w:val="00732CAB"/>
    <w:rsid w:val="00734066"/>
    <w:rsid w:val="0073640F"/>
    <w:rsid w:val="00736F80"/>
    <w:rsid w:val="00741273"/>
    <w:rsid w:val="00743BF4"/>
    <w:rsid w:val="00745536"/>
    <w:rsid w:val="00746EDF"/>
    <w:rsid w:val="00747AD1"/>
    <w:rsid w:val="00750907"/>
    <w:rsid w:val="007519BF"/>
    <w:rsid w:val="007558EA"/>
    <w:rsid w:val="00755C43"/>
    <w:rsid w:val="00767DA2"/>
    <w:rsid w:val="00770D5D"/>
    <w:rsid w:val="007733CF"/>
    <w:rsid w:val="00773D3F"/>
    <w:rsid w:val="00774933"/>
    <w:rsid w:val="00776789"/>
    <w:rsid w:val="00776C7A"/>
    <w:rsid w:val="00776E3C"/>
    <w:rsid w:val="00776E4A"/>
    <w:rsid w:val="00780206"/>
    <w:rsid w:val="00780837"/>
    <w:rsid w:val="0078292E"/>
    <w:rsid w:val="00786395"/>
    <w:rsid w:val="00790CE3"/>
    <w:rsid w:val="0079139F"/>
    <w:rsid w:val="00794982"/>
    <w:rsid w:val="007A0D2C"/>
    <w:rsid w:val="007A260F"/>
    <w:rsid w:val="007A2747"/>
    <w:rsid w:val="007A310D"/>
    <w:rsid w:val="007A5FFE"/>
    <w:rsid w:val="007B0A5B"/>
    <w:rsid w:val="007B235A"/>
    <w:rsid w:val="007B2584"/>
    <w:rsid w:val="007B3677"/>
    <w:rsid w:val="007C08B8"/>
    <w:rsid w:val="007C2263"/>
    <w:rsid w:val="007C3591"/>
    <w:rsid w:val="007C6F01"/>
    <w:rsid w:val="007D08D8"/>
    <w:rsid w:val="007D3D2D"/>
    <w:rsid w:val="007E2345"/>
    <w:rsid w:val="007E26FC"/>
    <w:rsid w:val="007E69C8"/>
    <w:rsid w:val="007F0C54"/>
    <w:rsid w:val="007F21B6"/>
    <w:rsid w:val="007F230B"/>
    <w:rsid w:val="007F28B4"/>
    <w:rsid w:val="007F2969"/>
    <w:rsid w:val="007F35FC"/>
    <w:rsid w:val="007F3841"/>
    <w:rsid w:val="007F3C09"/>
    <w:rsid w:val="007F44DB"/>
    <w:rsid w:val="00802F85"/>
    <w:rsid w:val="008069DD"/>
    <w:rsid w:val="008077B3"/>
    <w:rsid w:val="00807823"/>
    <w:rsid w:val="008123FF"/>
    <w:rsid w:val="00812CAA"/>
    <w:rsid w:val="00812D06"/>
    <w:rsid w:val="008131EF"/>
    <w:rsid w:val="0081624C"/>
    <w:rsid w:val="0081647B"/>
    <w:rsid w:val="00816C70"/>
    <w:rsid w:val="008217E1"/>
    <w:rsid w:val="00824D07"/>
    <w:rsid w:val="00830C63"/>
    <w:rsid w:val="008313F4"/>
    <w:rsid w:val="00833662"/>
    <w:rsid w:val="008346B4"/>
    <w:rsid w:val="00834E1B"/>
    <w:rsid w:val="0084032B"/>
    <w:rsid w:val="008403C9"/>
    <w:rsid w:val="008404D5"/>
    <w:rsid w:val="00840C58"/>
    <w:rsid w:val="00840EA7"/>
    <w:rsid w:val="00847C5C"/>
    <w:rsid w:val="00850F82"/>
    <w:rsid w:val="00854605"/>
    <w:rsid w:val="00860328"/>
    <w:rsid w:val="00860965"/>
    <w:rsid w:val="0086398E"/>
    <w:rsid w:val="008645BC"/>
    <w:rsid w:val="008655D6"/>
    <w:rsid w:val="00870D62"/>
    <w:rsid w:val="00871F44"/>
    <w:rsid w:val="00872A61"/>
    <w:rsid w:val="00873E0D"/>
    <w:rsid w:val="00875F74"/>
    <w:rsid w:val="00876DA5"/>
    <w:rsid w:val="008837F7"/>
    <w:rsid w:val="00883B09"/>
    <w:rsid w:val="00885A00"/>
    <w:rsid w:val="00886703"/>
    <w:rsid w:val="0089077D"/>
    <w:rsid w:val="00892629"/>
    <w:rsid w:val="00894FB9"/>
    <w:rsid w:val="0089584C"/>
    <w:rsid w:val="00895B2E"/>
    <w:rsid w:val="008A1D7F"/>
    <w:rsid w:val="008A3461"/>
    <w:rsid w:val="008B00AE"/>
    <w:rsid w:val="008B08C8"/>
    <w:rsid w:val="008B0FF9"/>
    <w:rsid w:val="008B58D1"/>
    <w:rsid w:val="008B7338"/>
    <w:rsid w:val="008C1B3D"/>
    <w:rsid w:val="008C1CD6"/>
    <w:rsid w:val="008C229E"/>
    <w:rsid w:val="008C338C"/>
    <w:rsid w:val="008C33B1"/>
    <w:rsid w:val="008C57E8"/>
    <w:rsid w:val="008C64F0"/>
    <w:rsid w:val="008C7BCD"/>
    <w:rsid w:val="008D0675"/>
    <w:rsid w:val="008D1AF2"/>
    <w:rsid w:val="008D1B59"/>
    <w:rsid w:val="008D1B61"/>
    <w:rsid w:val="008D1F70"/>
    <w:rsid w:val="008D3986"/>
    <w:rsid w:val="008D4931"/>
    <w:rsid w:val="008D4A93"/>
    <w:rsid w:val="008D57C6"/>
    <w:rsid w:val="008E04A0"/>
    <w:rsid w:val="008E0BE2"/>
    <w:rsid w:val="008E16CB"/>
    <w:rsid w:val="008E1D34"/>
    <w:rsid w:val="008E68F0"/>
    <w:rsid w:val="008E79DA"/>
    <w:rsid w:val="008F132B"/>
    <w:rsid w:val="008F21FB"/>
    <w:rsid w:val="008F5603"/>
    <w:rsid w:val="008F603A"/>
    <w:rsid w:val="008F71DF"/>
    <w:rsid w:val="008F758C"/>
    <w:rsid w:val="0090496E"/>
    <w:rsid w:val="00906C97"/>
    <w:rsid w:val="00907DCA"/>
    <w:rsid w:val="00912F1A"/>
    <w:rsid w:val="0091312A"/>
    <w:rsid w:val="00914176"/>
    <w:rsid w:val="009144DE"/>
    <w:rsid w:val="009151C4"/>
    <w:rsid w:val="0091772B"/>
    <w:rsid w:val="00921180"/>
    <w:rsid w:val="0092381B"/>
    <w:rsid w:val="00923A76"/>
    <w:rsid w:val="009319A2"/>
    <w:rsid w:val="0093594A"/>
    <w:rsid w:val="0094291E"/>
    <w:rsid w:val="00944FEC"/>
    <w:rsid w:val="009452BD"/>
    <w:rsid w:val="00946EBE"/>
    <w:rsid w:val="00950D79"/>
    <w:rsid w:val="00956E03"/>
    <w:rsid w:val="00957217"/>
    <w:rsid w:val="00960D1A"/>
    <w:rsid w:val="00963AE1"/>
    <w:rsid w:val="0096463F"/>
    <w:rsid w:val="00967261"/>
    <w:rsid w:val="0097220F"/>
    <w:rsid w:val="00974FB9"/>
    <w:rsid w:val="00976780"/>
    <w:rsid w:val="00976FAB"/>
    <w:rsid w:val="0098181C"/>
    <w:rsid w:val="0098717C"/>
    <w:rsid w:val="009872D4"/>
    <w:rsid w:val="00990032"/>
    <w:rsid w:val="009913D6"/>
    <w:rsid w:val="009955F2"/>
    <w:rsid w:val="00996647"/>
    <w:rsid w:val="009A13C9"/>
    <w:rsid w:val="009A2037"/>
    <w:rsid w:val="009A5A39"/>
    <w:rsid w:val="009B0DAE"/>
    <w:rsid w:val="009B1555"/>
    <w:rsid w:val="009B3610"/>
    <w:rsid w:val="009B38F1"/>
    <w:rsid w:val="009C2C75"/>
    <w:rsid w:val="009C3849"/>
    <w:rsid w:val="009C5A92"/>
    <w:rsid w:val="009D0545"/>
    <w:rsid w:val="009D0CB4"/>
    <w:rsid w:val="009D19D8"/>
    <w:rsid w:val="009D1A86"/>
    <w:rsid w:val="009D1C01"/>
    <w:rsid w:val="009D3AF1"/>
    <w:rsid w:val="009D5DA8"/>
    <w:rsid w:val="009D70DE"/>
    <w:rsid w:val="009D713F"/>
    <w:rsid w:val="009D7A50"/>
    <w:rsid w:val="009D7B88"/>
    <w:rsid w:val="009E03D4"/>
    <w:rsid w:val="009E3F2C"/>
    <w:rsid w:val="009E5199"/>
    <w:rsid w:val="009E65E3"/>
    <w:rsid w:val="009E68AD"/>
    <w:rsid w:val="009E7BA1"/>
    <w:rsid w:val="009F5CAE"/>
    <w:rsid w:val="009F7E81"/>
    <w:rsid w:val="00A00680"/>
    <w:rsid w:val="00A03D5E"/>
    <w:rsid w:val="00A046BE"/>
    <w:rsid w:val="00A0719A"/>
    <w:rsid w:val="00A076EB"/>
    <w:rsid w:val="00A1064F"/>
    <w:rsid w:val="00A14831"/>
    <w:rsid w:val="00A25673"/>
    <w:rsid w:val="00A25EAC"/>
    <w:rsid w:val="00A303F1"/>
    <w:rsid w:val="00A37F9D"/>
    <w:rsid w:val="00A41302"/>
    <w:rsid w:val="00A42932"/>
    <w:rsid w:val="00A42F25"/>
    <w:rsid w:val="00A43575"/>
    <w:rsid w:val="00A44EF9"/>
    <w:rsid w:val="00A46A44"/>
    <w:rsid w:val="00A50D86"/>
    <w:rsid w:val="00A519F8"/>
    <w:rsid w:val="00A5299F"/>
    <w:rsid w:val="00A52C9D"/>
    <w:rsid w:val="00A56A24"/>
    <w:rsid w:val="00A6066A"/>
    <w:rsid w:val="00A62654"/>
    <w:rsid w:val="00A64B51"/>
    <w:rsid w:val="00A66074"/>
    <w:rsid w:val="00A67D40"/>
    <w:rsid w:val="00A70D7F"/>
    <w:rsid w:val="00A716FB"/>
    <w:rsid w:val="00A7457B"/>
    <w:rsid w:val="00A87685"/>
    <w:rsid w:val="00A91DEF"/>
    <w:rsid w:val="00A92714"/>
    <w:rsid w:val="00A95187"/>
    <w:rsid w:val="00A95C1B"/>
    <w:rsid w:val="00A96823"/>
    <w:rsid w:val="00A968A6"/>
    <w:rsid w:val="00AA0FBC"/>
    <w:rsid w:val="00AB614B"/>
    <w:rsid w:val="00AB7267"/>
    <w:rsid w:val="00AC0AF1"/>
    <w:rsid w:val="00AC3271"/>
    <w:rsid w:val="00AC47AB"/>
    <w:rsid w:val="00AC64F8"/>
    <w:rsid w:val="00AC727B"/>
    <w:rsid w:val="00AC754C"/>
    <w:rsid w:val="00AD2301"/>
    <w:rsid w:val="00AD29F5"/>
    <w:rsid w:val="00AD3411"/>
    <w:rsid w:val="00AD7015"/>
    <w:rsid w:val="00AE1E1E"/>
    <w:rsid w:val="00AE4358"/>
    <w:rsid w:val="00AE6324"/>
    <w:rsid w:val="00AE6F79"/>
    <w:rsid w:val="00AF0860"/>
    <w:rsid w:val="00AF0DA6"/>
    <w:rsid w:val="00AF1C78"/>
    <w:rsid w:val="00AF467B"/>
    <w:rsid w:val="00AF46CE"/>
    <w:rsid w:val="00AF63BD"/>
    <w:rsid w:val="00AF7584"/>
    <w:rsid w:val="00B05129"/>
    <w:rsid w:val="00B11161"/>
    <w:rsid w:val="00B114F9"/>
    <w:rsid w:val="00B12E5D"/>
    <w:rsid w:val="00B160BC"/>
    <w:rsid w:val="00B21F75"/>
    <w:rsid w:val="00B2221C"/>
    <w:rsid w:val="00B24BD4"/>
    <w:rsid w:val="00B25979"/>
    <w:rsid w:val="00B323CC"/>
    <w:rsid w:val="00B33F5B"/>
    <w:rsid w:val="00B3406B"/>
    <w:rsid w:val="00B362B9"/>
    <w:rsid w:val="00B40CC7"/>
    <w:rsid w:val="00B42A38"/>
    <w:rsid w:val="00B50996"/>
    <w:rsid w:val="00B54BD4"/>
    <w:rsid w:val="00B568F0"/>
    <w:rsid w:val="00B577FE"/>
    <w:rsid w:val="00B60B07"/>
    <w:rsid w:val="00B618F4"/>
    <w:rsid w:val="00B6264D"/>
    <w:rsid w:val="00B63727"/>
    <w:rsid w:val="00B65043"/>
    <w:rsid w:val="00B66A8C"/>
    <w:rsid w:val="00B67DDA"/>
    <w:rsid w:val="00B735C5"/>
    <w:rsid w:val="00B73FF7"/>
    <w:rsid w:val="00B74178"/>
    <w:rsid w:val="00B744C2"/>
    <w:rsid w:val="00B75652"/>
    <w:rsid w:val="00B75B15"/>
    <w:rsid w:val="00B81374"/>
    <w:rsid w:val="00B8206B"/>
    <w:rsid w:val="00B82C3A"/>
    <w:rsid w:val="00B8629C"/>
    <w:rsid w:val="00B903CD"/>
    <w:rsid w:val="00B909BF"/>
    <w:rsid w:val="00B967A6"/>
    <w:rsid w:val="00B97704"/>
    <w:rsid w:val="00BA14F0"/>
    <w:rsid w:val="00BA3307"/>
    <w:rsid w:val="00BA3ACE"/>
    <w:rsid w:val="00BA3D17"/>
    <w:rsid w:val="00BB04AC"/>
    <w:rsid w:val="00BB336C"/>
    <w:rsid w:val="00BB529F"/>
    <w:rsid w:val="00BB5ACF"/>
    <w:rsid w:val="00BB622B"/>
    <w:rsid w:val="00BB6BB3"/>
    <w:rsid w:val="00BC1051"/>
    <w:rsid w:val="00BC1A9F"/>
    <w:rsid w:val="00BC3742"/>
    <w:rsid w:val="00BC5BC8"/>
    <w:rsid w:val="00BD127E"/>
    <w:rsid w:val="00BD293C"/>
    <w:rsid w:val="00BD4774"/>
    <w:rsid w:val="00BD4E17"/>
    <w:rsid w:val="00BD57B7"/>
    <w:rsid w:val="00BD7EAC"/>
    <w:rsid w:val="00BE1C31"/>
    <w:rsid w:val="00BE1C94"/>
    <w:rsid w:val="00BE236A"/>
    <w:rsid w:val="00BE32CE"/>
    <w:rsid w:val="00BE3725"/>
    <w:rsid w:val="00BF0BD8"/>
    <w:rsid w:val="00BF1D07"/>
    <w:rsid w:val="00BF2A4C"/>
    <w:rsid w:val="00BF6D19"/>
    <w:rsid w:val="00BF6E42"/>
    <w:rsid w:val="00C0008D"/>
    <w:rsid w:val="00C007A1"/>
    <w:rsid w:val="00C00E40"/>
    <w:rsid w:val="00C031D7"/>
    <w:rsid w:val="00C03F6C"/>
    <w:rsid w:val="00C0747F"/>
    <w:rsid w:val="00C07C0A"/>
    <w:rsid w:val="00C111D6"/>
    <w:rsid w:val="00C1249D"/>
    <w:rsid w:val="00C14B11"/>
    <w:rsid w:val="00C16599"/>
    <w:rsid w:val="00C2246F"/>
    <w:rsid w:val="00C241D0"/>
    <w:rsid w:val="00C25075"/>
    <w:rsid w:val="00C26C7D"/>
    <w:rsid w:val="00C30FAD"/>
    <w:rsid w:val="00C334B8"/>
    <w:rsid w:val="00C40D1C"/>
    <w:rsid w:val="00C41822"/>
    <w:rsid w:val="00C41B00"/>
    <w:rsid w:val="00C41BCC"/>
    <w:rsid w:val="00C43723"/>
    <w:rsid w:val="00C43AAC"/>
    <w:rsid w:val="00C43AE9"/>
    <w:rsid w:val="00C46F8A"/>
    <w:rsid w:val="00C53C33"/>
    <w:rsid w:val="00C5498E"/>
    <w:rsid w:val="00C56BE7"/>
    <w:rsid w:val="00C61CF5"/>
    <w:rsid w:val="00C631DF"/>
    <w:rsid w:val="00C645C4"/>
    <w:rsid w:val="00C66531"/>
    <w:rsid w:val="00C66EA8"/>
    <w:rsid w:val="00C7279D"/>
    <w:rsid w:val="00C806E1"/>
    <w:rsid w:val="00C810ED"/>
    <w:rsid w:val="00C8208F"/>
    <w:rsid w:val="00C843CA"/>
    <w:rsid w:val="00C86342"/>
    <w:rsid w:val="00C86CDD"/>
    <w:rsid w:val="00C931DD"/>
    <w:rsid w:val="00C94374"/>
    <w:rsid w:val="00C94C26"/>
    <w:rsid w:val="00C9544D"/>
    <w:rsid w:val="00C975BF"/>
    <w:rsid w:val="00CA0754"/>
    <w:rsid w:val="00CA6C96"/>
    <w:rsid w:val="00CB1C41"/>
    <w:rsid w:val="00CB4D4E"/>
    <w:rsid w:val="00CB614D"/>
    <w:rsid w:val="00CB6F4E"/>
    <w:rsid w:val="00CB7563"/>
    <w:rsid w:val="00CC03C0"/>
    <w:rsid w:val="00CC1C64"/>
    <w:rsid w:val="00CC5468"/>
    <w:rsid w:val="00CC6F71"/>
    <w:rsid w:val="00CC7D53"/>
    <w:rsid w:val="00CD1E2E"/>
    <w:rsid w:val="00CD5B68"/>
    <w:rsid w:val="00CD7290"/>
    <w:rsid w:val="00CE1296"/>
    <w:rsid w:val="00CE49D2"/>
    <w:rsid w:val="00CE5C45"/>
    <w:rsid w:val="00CF1D7F"/>
    <w:rsid w:val="00CF1F6B"/>
    <w:rsid w:val="00CF26D8"/>
    <w:rsid w:val="00CF4015"/>
    <w:rsid w:val="00CF71DB"/>
    <w:rsid w:val="00D0346B"/>
    <w:rsid w:val="00D0370C"/>
    <w:rsid w:val="00D05B8A"/>
    <w:rsid w:val="00D06579"/>
    <w:rsid w:val="00D1295E"/>
    <w:rsid w:val="00D155E1"/>
    <w:rsid w:val="00D178FB"/>
    <w:rsid w:val="00D20A9B"/>
    <w:rsid w:val="00D22A47"/>
    <w:rsid w:val="00D273B4"/>
    <w:rsid w:val="00D2749A"/>
    <w:rsid w:val="00D32270"/>
    <w:rsid w:val="00D32EE4"/>
    <w:rsid w:val="00D41AA4"/>
    <w:rsid w:val="00D43D64"/>
    <w:rsid w:val="00D4409A"/>
    <w:rsid w:val="00D44511"/>
    <w:rsid w:val="00D452A1"/>
    <w:rsid w:val="00D45375"/>
    <w:rsid w:val="00D47498"/>
    <w:rsid w:val="00D5517D"/>
    <w:rsid w:val="00D6204A"/>
    <w:rsid w:val="00D621D6"/>
    <w:rsid w:val="00D623E2"/>
    <w:rsid w:val="00D62509"/>
    <w:rsid w:val="00D649F6"/>
    <w:rsid w:val="00D67540"/>
    <w:rsid w:val="00D709E6"/>
    <w:rsid w:val="00D721EB"/>
    <w:rsid w:val="00D7337B"/>
    <w:rsid w:val="00D73D21"/>
    <w:rsid w:val="00D76D26"/>
    <w:rsid w:val="00D8098E"/>
    <w:rsid w:val="00D810C8"/>
    <w:rsid w:val="00D8135D"/>
    <w:rsid w:val="00D81C38"/>
    <w:rsid w:val="00D824DE"/>
    <w:rsid w:val="00D831F1"/>
    <w:rsid w:val="00D87742"/>
    <w:rsid w:val="00D905A4"/>
    <w:rsid w:val="00D9115C"/>
    <w:rsid w:val="00D9166A"/>
    <w:rsid w:val="00D92421"/>
    <w:rsid w:val="00DA1D1C"/>
    <w:rsid w:val="00DA1DAA"/>
    <w:rsid w:val="00DA3269"/>
    <w:rsid w:val="00DA60F0"/>
    <w:rsid w:val="00DB342C"/>
    <w:rsid w:val="00DB3FD2"/>
    <w:rsid w:val="00DB4F42"/>
    <w:rsid w:val="00DB52FB"/>
    <w:rsid w:val="00DB5570"/>
    <w:rsid w:val="00DC092E"/>
    <w:rsid w:val="00DC3AFD"/>
    <w:rsid w:val="00DC4AE9"/>
    <w:rsid w:val="00DC506B"/>
    <w:rsid w:val="00DC7BCD"/>
    <w:rsid w:val="00DD42CF"/>
    <w:rsid w:val="00DD4DB3"/>
    <w:rsid w:val="00DD5C52"/>
    <w:rsid w:val="00DD6FB9"/>
    <w:rsid w:val="00DE0164"/>
    <w:rsid w:val="00DE0C84"/>
    <w:rsid w:val="00DE1C74"/>
    <w:rsid w:val="00DE61FD"/>
    <w:rsid w:val="00DF3BF6"/>
    <w:rsid w:val="00DF3F4C"/>
    <w:rsid w:val="00DF62FF"/>
    <w:rsid w:val="00DF6D22"/>
    <w:rsid w:val="00E00CEE"/>
    <w:rsid w:val="00E014BC"/>
    <w:rsid w:val="00E02234"/>
    <w:rsid w:val="00E03F90"/>
    <w:rsid w:val="00E04417"/>
    <w:rsid w:val="00E0700D"/>
    <w:rsid w:val="00E077FA"/>
    <w:rsid w:val="00E078A7"/>
    <w:rsid w:val="00E07A8B"/>
    <w:rsid w:val="00E1031B"/>
    <w:rsid w:val="00E10963"/>
    <w:rsid w:val="00E12371"/>
    <w:rsid w:val="00E12EBB"/>
    <w:rsid w:val="00E1475F"/>
    <w:rsid w:val="00E155C9"/>
    <w:rsid w:val="00E2101C"/>
    <w:rsid w:val="00E21A13"/>
    <w:rsid w:val="00E21FA5"/>
    <w:rsid w:val="00E2545C"/>
    <w:rsid w:val="00E30ED3"/>
    <w:rsid w:val="00E318BE"/>
    <w:rsid w:val="00E31DDB"/>
    <w:rsid w:val="00E3287A"/>
    <w:rsid w:val="00E337C8"/>
    <w:rsid w:val="00E33F82"/>
    <w:rsid w:val="00E346B5"/>
    <w:rsid w:val="00E3702D"/>
    <w:rsid w:val="00E40D5C"/>
    <w:rsid w:val="00E415EA"/>
    <w:rsid w:val="00E42EA5"/>
    <w:rsid w:val="00E43352"/>
    <w:rsid w:val="00E44775"/>
    <w:rsid w:val="00E4535D"/>
    <w:rsid w:val="00E46BFA"/>
    <w:rsid w:val="00E505E1"/>
    <w:rsid w:val="00E53991"/>
    <w:rsid w:val="00E54500"/>
    <w:rsid w:val="00E5711B"/>
    <w:rsid w:val="00E606AE"/>
    <w:rsid w:val="00E62B85"/>
    <w:rsid w:val="00E673D9"/>
    <w:rsid w:val="00E70D44"/>
    <w:rsid w:val="00E74F4C"/>
    <w:rsid w:val="00E763DE"/>
    <w:rsid w:val="00E852DF"/>
    <w:rsid w:val="00E85948"/>
    <w:rsid w:val="00E9137C"/>
    <w:rsid w:val="00E94D43"/>
    <w:rsid w:val="00E9532C"/>
    <w:rsid w:val="00EA0277"/>
    <w:rsid w:val="00EA3A91"/>
    <w:rsid w:val="00EB195C"/>
    <w:rsid w:val="00EB4410"/>
    <w:rsid w:val="00EB4E0A"/>
    <w:rsid w:val="00EB5841"/>
    <w:rsid w:val="00EB6F83"/>
    <w:rsid w:val="00EB7102"/>
    <w:rsid w:val="00EC0FE8"/>
    <w:rsid w:val="00EC2EFA"/>
    <w:rsid w:val="00EC4C7F"/>
    <w:rsid w:val="00EC5905"/>
    <w:rsid w:val="00EC7124"/>
    <w:rsid w:val="00ED254D"/>
    <w:rsid w:val="00ED28B5"/>
    <w:rsid w:val="00ED32B5"/>
    <w:rsid w:val="00ED3487"/>
    <w:rsid w:val="00ED3E1D"/>
    <w:rsid w:val="00ED6765"/>
    <w:rsid w:val="00ED73A4"/>
    <w:rsid w:val="00ED7B4F"/>
    <w:rsid w:val="00ED7D53"/>
    <w:rsid w:val="00EE0051"/>
    <w:rsid w:val="00EE0BA0"/>
    <w:rsid w:val="00EE0D22"/>
    <w:rsid w:val="00EE0E3C"/>
    <w:rsid w:val="00EE36DE"/>
    <w:rsid w:val="00EE44E6"/>
    <w:rsid w:val="00EE7BAF"/>
    <w:rsid w:val="00EF08C2"/>
    <w:rsid w:val="00EF1095"/>
    <w:rsid w:val="00EF1316"/>
    <w:rsid w:val="00EF2512"/>
    <w:rsid w:val="00EF42C9"/>
    <w:rsid w:val="00EF46E5"/>
    <w:rsid w:val="00EF48BB"/>
    <w:rsid w:val="00EF64EA"/>
    <w:rsid w:val="00F0013A"/>
    <w:rsid w:val="00F012A4"/>
    <w:rsid w:val="00F01FDE"/>
    <w:rsid w:val="00F03071"/>
    <w:rsid w:val="00F03D1E"/>
    <w:rsid w:val="00F07AC1"/>
    <w:rsid w:val="00F24DC1"/>
    <w:rsid w:val="00F26E32"/>
    <w:rsid w:val="00F30815"/>
    <w:rsid w:val="00F30B22"/>
    <w:rsid w:val="00F31584"/>
    <w:rsid w:val="00F31A7F"/>
    <w:rsid w:val="00F345B9"/>
    <w:rsid w:val="00F34F14"/>
    <w:rsid w:val="00F35A35"/>
    <w:rsid w:val="00F3704C"/>
    <w:rsid w:val="00F379E0"/>
    <w:rsid w:val="00F405FE"/>
    <w:rsid w:val="00F4363B"/>
    <w:rsid w:val="00F451BF"/>
    <w:rsid w:val="00F452AA"/>
    <w:rsid w:val="00F526EF"/>
    <w:rsid w:val="00F55D59"/>
    <w:rsid w:val="00F56667"/>
    <w:rsid w:val="00F5790A"/>
    <w:rsid w:val="00F57F4C"/>
    <w:rsid w:val="00F609D8"/>
    <w:rsid w:val="00F61F99"/>
    <w:rsid w:val="00F6337F"/>
    <w:rsid w:val="00F634F6"/>
    <w:rsid w:val="00F63954"/>
    <w:rsid w:val="00F64C62"/>
    <w:rsid w:val="00F652EA"/>
    <w:rsid w:val="00F65E87"/>
    <w:rsid w:val="00F6628C"/>
    <w:rsid w:val="00F66560"/>
    <w:rsid w:val="00F713E0"/>
    <w:rsid w:val="00F76A6A"/>
    <w:rsid w:val="00F81D55"/>
    <w:rsid w:val="00F81FC9"/>
    <w:rsid w:val="00F823DC"/>
    <w:rsid w:val="00F87B5E"/>
    <w:rsid w:val="00F90970"/>
    <w:rsid w:val="00F91095"/>
    <w:rsid w:val="00F92BCC"/>
    <w:rsid w:val="00F94EB1"/>
    <w:rsid w:val="00FA2526"/>
    <w:rsid w:val="00FA382A"/>
    <w:rsid w:val="00FA4840"/>
    <w:rsid w:val="00FA5A68"/>
    <w:rsid w:val="00FB1730"/>
    <w:rsid w:val="00FD2089"/>
    <w:rsid w:val="00FD269B"/>
    <w:rsid w:val="00FD5180"/>
    <w:rsid w:val="00FD5F9E"/>
    <w:rsid w:val="00FE09EF"/>
    <w:rsid w:val="00FE16A1"/>
    <w:rsid w:val="00FE3D55"/>
    <w:rsid w:val="00FE5674"/>
    <w:rsid w:val="00FF2410"/>
    <w:rsid w:val="00FF5C80"/>
    <w:rsid w:val="01B83640"/>
    <w:rsid w:val="01E6B11B"/>
    <w:rsid w:val="01ED84D5"/>
    <w:rsid w:val="0225070F"/>
    <w:rsid w:val="047FEB6B"/>
    <w:rsid w:val="05F27640"/>
    <w:rsid w:val="07ED01CC"/>
    <w:rsid w:val="0B2FEB8D"/>
    <w:rsid w:val="12434AA3"/>
    <w:rsid w:val="15E636A0"/>
    <w:rsid w:val="1F40BE12"/>
    <w:rsid w:val="210CD808"/>
    <w:rsid w:val="229D842C"/>
    <w:rsid w:val="2CCFD31C"/>
    <w:rsid w:val="2DC21839"/>
    <w:rsid w:val="2FBEDBD2"/>
    <w:rsid w:val="3C9CDAE1"/>
    <w:rsid w:val="3D107B91"/>
    <w:rsid w:val="3E3E38A3"/>
    <w:rsid w:val="4FD84AC9"/>
    <w:rsid w:val="50BDFA30"/>
    <w:rsid w:val="5292DCC2"/>
    <w:rsid w:val="547C5A72"/>
    <w:rsid w:val="57AA89CE"/>
    <w:rsid w:val="58156B73"/>
    <w:rsid w:val="5A6476F0"/>
    <w:rsid w:val="5C7F3B0F"/>
    <w:rsid w:val="5CCEE969"/>
    <w:rsid w:val="5D1494CB"/>
    <w:rsid w:val="5E6131AE"/>
    <w:rsid w:val="5F445949"/>
    <w:rsid w:val="67A0C4C1"/>
    <w:rsid w:val="686A3E7A"/>
    <w:rsid w:val="6C21FD9A"/>
    <w:rsid w:val="6DABA538"/>
    <w:rsid w:val="6EE883B2"/>
    <w:rsid w:val="748BE381"/>
    <w:rsid w:val="78B8E651"/>
    <w:rsid w:val="7CB0CF0A"/>
    <w:rsid w:val="7EA7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8AE840"/>
  <w15:docId w15:val="{649CE5B5-95E6-425B-B27F-51A5D2D75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AA8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qFormat/>
    <w:rsid w:val="00A52C9D"/>
    <w:pPr>
      <w:keepNext/>
      <w:spacing w:after="0" w:line="240" w:lineRule="auto"/>
      <w:outlineLvl w:val="0"/>
    </w:pPr>
    <w:rPr>
      <w:rFonts w:ascii="Arial" w:hAnsi="Arial"/>
      <w:b/>
      <w:sz w:val="24"/>
      <w:szCs w:val="2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95B2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B4F42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1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31584"/>
  </w:style>
  <w:style w:type="paragraph" w:styleId="Rodap">
    <w:name w:val="footer"/>
    <w:basedOn w:val="Normal"/>
    <w:link w:val="RodapChar"/>
    <w:uiPriority w:val="99"/>
    <w:unhideWhenUsed/>
    <w:rsid w:val="00F31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1584"/>
  </w:style>
  <w:style w:type="paragraph" w:styleId="Textodebalo">
    <w:name w:val="Balloon Text"/>
    <w:basedOn w:val="Normal"/>
    <w:link w:val="TextodebaloChar"/>
    <w:uiPriority w:val="99"/>
    <w:semiHidden/>
    <w:unhideWhenUsed/>
    <w:rsid w:val="00F3158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31584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A52C9D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F3704C"/>
    <w:pPr>
      <w:ind w:left="720"/>
      <w:contextualSpacing/>
    </w:pPr>
  </w:style>
  <w:style w:type="character" w:customStyle="1" w:styleId="Ttulo3Char">
    <w:name w:val="Título 3 Char"/>
    <w:link w:val="Ttulo3"/>
    <w:uiPriority w:val="9"/>
    <w:rsid w:val="00DB4F42"/>
    <w:rPr>
      <w:rFonts w:ascii="Cambria" w:eastAsia="Times New Roman" w:hAnsi="Cambria" w:cs="Times New Roman"/>
      <w:b/>
      <w:bCs/>
      <w:color w:val="4F81BD"/>
    </w:rPr>
  </w:style>
  <w:style w:type="paragraph" w:styleId="Corpodetexto">
    <w:name w:val="Body Text"/>
    <w:basedOn w:val="Normal"/>
    <w:link w:val="CorpodetextoChar"/>
    <w:semiHidden/>
    <w:rsid w:val="00DB4F42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CorpodetextoChar">
    <w:name w:val="Corpo de texto Char"/>
    <w:link w:val="Corpodetexto"/>
    <w:semiHidden/>
    <w:rsid w:val="00DB4F4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Refdecomentrio">
    <w:name w:val="annotation reference"/>
    <w:uiPriority w:val="99"/>
    <w:semiHidden/>
    <w:unhideWhenUsed/>
    <w:rsid w:val="008B0FF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B0FF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0FF9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B0FF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8B0FF9"/>
    <w:rPr>
      <w:b/>
      <w:bCs/>
    </w:rPr>
  </w:style>
  <w:style w:type="paragraph" w:styleId="SemEspaamento">
    <w:name w:val="No Spacing"/>
    <w:uiPriority w:val="1"/>
    <w:qFormat/>
    <w:rsid w:val="00633445"/>
    <w:rPr>
      <w:sz w:val="22"/>
      <w:szCs w:val="22"/>
    </w:rPr>
  </w:style>
  <w:style w:type="character" w:customStyle="1" w:styleId="Ttulo2Char">
    <w:name w:val="Título 2 Char"/>
    <w:link w:val="Ttulo2"/>
    <w:uiPriority w:val="9"/>
    <w:rsid w:val="00895B2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C327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C3271"/>
    <w:rPr>
      <w:sz w:val="22"/>
      <w:szCs w:val="22"/>
    </w:rPr>
  </w:style>
  <w:style w:type="character" w:styleId="Nmerodepgina">
    <w:name w:val="page number"/>
    <w:basedOn w:val="Fontepargpadro"/>
    <w:semiHidden/>
    <w:rsid w:val="001B65CC"/>
  </w:style>
  <w:style w:type="paragraph" w:styleId="NormalWeb">
    <w:name w:val="Normal (Web)"/>
    <w:basedOn w:val="Normal"/>
    <w:uiPriority w:val="99"/>
    <w:semiHidden/>
    <w:unhideWhenUsed/>
    <w:rsid w:val="00225C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25C63"/>
    <w:rPr>
      <w:b/>
      <w:bCs/>
    </w:rPr>
  </w:style>
  <w:style w:type="character" w:customStyle="1" w:styleId="apple-converted-space">
    <w:name w:val="apple-converted-space"/>
    <w:basedOn w:val="Fontepargpadro"/>
    <w:rsid w:val="00225C63"/>
  </w:style>
  <w:style w:type="paragraph" w:styleId="Recuodecorpodetexto2">
    <w:name w:val="Body Text Indent 2"/>
    <w:basedOn w:val="Normal"/>
    <w:link w:val="Recuodecorpodetexto2Char"/>
    <w:uiPriority w:val="99"/>
    <w:unhideWhenUsed/>
    <w:rsid w:val="00225C6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25C63"/>
    <w:rPr>
      <w:sz w:val="22"/>
      <w:szCs w:val="22"/>
    </w:rPr>
  </w:style>
  <w:style w:type="paragraph" w:styleId="Corpodetexto2">
    <w:name w:val="Body Text 2"/>
    <w:basedOn w:val="Normal"/>
    <w:link w:val="Corpodetexto2Char"/>
    <w:uiPriority w:val="99"/>
    <w:unhideWhenUsed/>
    <w:rsid w:val="00225C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225C63"/>
    <w:rPr>
      <w:sz w:val="22"/>
      <w:szCs w:val="22"/>
    </w:rPr>
  </w:style>
  <w:style w:type="character" w:styleId="Hyperlink">
    <w:name w:val="Hyperlink"/>
    <w:uiPriority w:val="99"/>
    <w:semiHidden/>
    <w:rsid w:val="00225C63"/>
    <w:rPr>
      <w:color w:val="0000FF"/>
      <w:u w:val="single"/>
    </w:rPr>
  </w:style>
  <w:style w:type="paragraph" w:customStyle="1" w:styleId="Corpodetexto31">
    <w:name w:val="Corpo de texto 31"/>
    <w:basedOn w:val="Normal"/>
    <w:rsid w:val="00FA4840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4C6F97"/>
    <w:rPr>
      <w:sz w:val="22"/>
      <w:szCs w:val="22"/>
    </w:rPr>
  </w:style>
  <w:style w:type="character" w:customStyle="1" w:styleId="normaltextrun">
    <w:name w:val="normaltextrun"/>
    <w:basedOn w:val="Fontepargpadro"/>
    <w:rsid w:val="003E55F1"/>
  </w:style>
  <w:style w:type="character" w:customStyle="1" w:styleId="eop">
    <w:name w:val="eop"/>
    <w:basedOn w:val="Fontepargpadro"/>
    <w:rsid w:val="003E55F1"/>
  </w:style>
  <w:style w:type="character" w:customStyle="1" w:styleId="ui-provider">
    <w:name w:val="ui-provider"/>
    <w:basedOn w:val="Fontepargpadro"/>
    <w:rsid w:val="00B160BC"/>
  </w:style>
  <w:style w:type="table" w:styleId="TabeladeGrade1Clara">
    <w:name w:val="Grid Table 1 Light"/>
    <w:basedOn w:val="Tabelanormal"/>
    <w:uiPriority w:val="46"/>
    <w:rsid w:val="00B97704"/>
    <w:tblPr>
      <w:tblStyleRowBandSize w:val="1"/>
      <w:tblStyleCol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Semlista1">
    <w:name w:val="Sem lista1"/>
    <w:next w:val="Semlista"/>
    <w:uiPriority w:val="99"/>
    <w:semiHidden/>
    <w:unhideWhenUsed/>
    <w:rsid w:val="00B735C5"/>
  </w:style>
  <w:style w:type="character" w:styleId="HiperlinkVisitado">
    <w:name w:val="FollowedHyperlink"/>
    <w:basedOn w:val="Fontepargpadro"/>
    <w:uiPriority w:val="99"/>
    <w:semiHidden/>
    <w:unhideWhenUsed/>
    <w:rsid w:val="00B735C5"/>
    <w:rPr>
      <w:color w:val="800080"/>
      <w:u w:val="single"/>
    </w:rPr>
  </w:style>
  <w:style w:type="paragraph" w:customStyle="1" w:styleId="msonormal0">
    <w:name w:val="msonormal"/>
    <w:basedOn w:val="Normal"/>
    <w:rsid w:val="00B735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B735C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Normal"/>
    <w:rsid w:val="00B735C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Normal"/>
    <w:rsid w:val="00B735C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Normal"/>
    <w:rsid w:val="00B735C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8">
    <w:name w:val="xl78"/>
    <w:basedOn w:val="Normal"/>
    <w:rsid w:val="00B735C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Calibri"/>
      <w:color w:val="000000"/>
      <w:sz w:val="18"/>
      <w:szCs w:val="18"/>
    </w:rPr>
  </w:style>
  <w:style w:type="paragraph" w:customStyle="1" w:styleId="xl79">
    <w:name w:val="xl79"/>
    <w:basedOn w:val="Normal"/>
    <w:rsid w:val="00B735C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Normal"/>
    <w:rsid w:val="00B735C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Calibri"/>
      <w:sz w:val="18"/>
      <w:szCs w:val="18"/>
    </w:rPr>
  </w:style>
  <w:style w:type="paragraph" w:customStyle="1" w:styleId="xl81">
    <w:name w:val="xl81"/>
    <w:basedOn w:val="Normal"/>
    <w:rsid w:val="00B735C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Calibri"/>
      <w:sz w:val="18"/>
      <w:szCs w:val="18"/>
    </w:rPr>
  </w:style>
  <w:style w:type="paragraph" w:customStyle="1" w:styleId="xl82">
    <w:name w:val="xl82"/>
    <w:basedOn w:val="Normal"/>
    <w:rsid w:val="00B735C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Calibri"/>
      <w:color w:val="000000"/>
      <w:sz w:val="18"/>
      <w:szCs w:val="18"/>
    </w:rPr>
  </w:style>
  <w:style w:type="paragraph" w:customStyle="1" w:styleId="xl83">
    <w:name w:val="xl83"/>
    <w:basedOn w:val="Normal"/>
    <w:rsid w:val="00B735C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3E8FCDBAA1C42B175E801FE1B94CE" ma:contentTypeVersion="16" ma:contentTypeDescription="Create a new document." ma:contentTypeScope="" ma:versionID="a7c17a796e9d23a09a3157ed5ead39c3">
  <xsd:schema xmlns:xsd="http://www.w3.org/2001/XMLSchema" xmlns:xs="http://www.w3.org/2001/XMLSchema" xmlns:p="http://schemas.microsoft.com/office/2006/metadata/properties" xmlns:ns2="6fec255d-bcf1-4f29-910a-3fef2f022e50" xmlns:ns3="47c388c7-ce56-47ae-9688-ade1677d7a55" targetNamespace="http://schemas.microsoft.com/office/2006/metadata/properties" ma:root="true" ma:fieldsID="c6f56b3772c0100da986099783ed450b" ns2:_="" ns3:_="">
    <xsd:import namespace="6fec255d-bcf1-4f29-910a-3fef2f022e50"/>
    <xsd:import namespace="47c388c7-ce56-47ae-9688-ade1677d7a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c255d-bcf1-4f29-910a-3fef2f022e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002aa79-1fc5-44a4-a23c-c8d49ef834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388c7-ce56-47ae-9688-ade1677d7a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bc6214a-eed3-4355-a3cd-924229c69e1e}" ma:internalName="TaxCatchAll" ma:showField="CatchAllData" ma:web="47c388c7-ce56-47ae-9688-ade1677d7a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ec255d-bcf1-4f29-910a-3fef2f022e50">
      <Terms xmlns="http://schemas.microsoft.com/office/infopath/2007/PartnerControls"/>
    </lcf76f155ced4ddcb4097134ff3c332f>
    <TaxCatchAll xmlns="47c388c7-ce56-47ae-9688-ade1677d7a5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EAA7C-0CFE-41FE-BA36-D9AFF38128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286528-757D-407A-9527-1BB8F097D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c255d-bcf1-4f29-910a-3fef2f022e50"/>
    <ds:schemaRef ds:uri="47c388c7-ce56-47ae-9688-ade1677d7a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B75CAC-74F9-461B-9BDC-136BC1ABF99D}">
  <ds:schemaRefs>
    <ds:schemaRef ds:uri="http://schemas.microsoft.com/office/2006/metadata/properties"/>
    <ds:schemaRef ds:uri="http://schemas.microsoft.com/office/infopath/2007/PartnerControls"/>
    <ds:schemaRef ds:uri="6fec255d-bcf1-4f29-910a-3fef2f022e50"/>
    <ds:schemaRef ds:uri="47c388c7-ce56-47ae-9688-ade1677d7a55"/>
  </ds:schemaRefs>
</ds:datastoreItem>
</file>

<file path=customXml/itemProps4.xml><?xml version="1.0" encoding="utf-8"?>
<ds:datastoreItem xmlns:ds="http://schemas.openxmlformats.org/officeDocument/2006/customXml" ds:itemID="{E31DD2C2-8189-4919-8DD2-5AC4B06A5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12466</Words>
  <Characters>67318</Characters>
  <Application>Microsoft Office Word</Application>
  <DocSecurity>0</DocSecurity>
  <Lines>560</Lines>
  <Paragraphs>159</Paragraphs>
  <ScaleCrop>false</ScaleCrop>
  <Company>Microsoft</Company>
  <LinksUpToDate>false</LinksUpToDate>
  <CharactersWithSpaces>79625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Salmazo</dc:creator>
  <cp:keywords/>
  <cp:lastModifiedBy>Livia Moreira Batemarque</cp:lastModifiedBy>
  <cp:revision>116</cp:revision>
  <cp:lastPrinted>2017-10-31T23:32:00Z</cp:lastPrinted>
  <dcterms:created xsi:type="dcterms:W3CDTF">2026-01-22T01:08:00Z</dcterms:created>
  <dcterms:modified xsi:type="dcterms:W3CDTF">2026-04-22T20:48:00Z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0x0101009293E8FCDBAA1C42B175E801FE1B94CE</vt:lpwstr>
  </property>
  <property fmtid="{D5CDD505-2E9C-101B-9397-08002B2CF9AE}" pid="3" name="MediaServiceImageTags">
    <vt:lpwstr/>
  </property>
  <property fmtid="{D5CDD505-2E9C-101B-9397-08002B2CF9AE}" pid="4" name="datateste">
    <vt:filetime>2023-03-31T19:55:27Z</vt:filetime>
  </property>
</Properties>
</file>